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F9" w:rsidRPr="005401F4" w:rsidRDefault="000E15E0" w:rsidP="00B01E91">
      <w:pPr>
        <w:pStyle w:val="Headline01"/>
        <w:rPr>
          <w:rFonts w:asciiTheme="majorHAnsi" w:hAnsiTheme="majorHAnsi" w:cstheme="majorHAnsi"/>
        </w:rPr>
      </w:pPr>
      <w:r w:rsidRPr="000E15E0">
        <w:rPr>
          <w:rFonts w:asciiTheme="majorHAnsi" w:hAnsiTheme="majorHAnsi" w:cstheme="majorHAnsi"/>
          <w:noProof/>
          <w:lang w:val="vi-VN" w:eastAsia="vi-VN"/>
        </w:rPr>
        <w:pict>
          <v:shapetype id="_x0000_t202" coordsize="21600,21600" o:spt="202" path="m,l,21600r21600,l21600,xe">
            <v:stroke joinstyle="miter"/>
            <v:path gradientshapeok="t" o:connecttype="rect"/>
          </v:shapetype>
          <v:shape id="Text Box 251" o:spid="_x0000_s1026" type="#_x0000_t202" style="position:absolute;left:0;text-align:left;margin-left:236.9pt;margin-top:-36.3pt;width:235.95pt;height:1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gyuAIAAL0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" filled="f" stroked="f">
            <v:textbox>
              <w:txbxContent>
                <w:p w:rsidR="006A5B87" w:rsidRDefault="006A5B87" w:rsidP="0049231D">
                  <w:pPr>
                    <w:pStyle w:val="MonthDayYear01"/>
                  </w:pPr>
                  <w:r>
                    <w:t>28/03/2012</w:t>
                  </w:r>
                </w:p>
                <w:p w:rsidR="006A5B87" w:rsidRPr="0049231D" w:rsidRDefault="006A5B87" w:rsidP="006F6F0D">
                  <w:pPr>
                    <w:pStyle w:val="MonthDayYear01"/>
                    <w:jc w:val="center"/>
                  </w:pPr>
                </w:p>
                <w:p w:rsidR="006A5B87" w:rsidRPr="00A307C4" w:rsidRDefault="006A5B87" w:rsidP="0049231D"/>
              </w:txbxContent>
            </v:textbox>
          </v:shape>
        </w:pict>
      </w:r>
    </w:p>
    <w:p w:rsidR="004E2DF9" w:rsidRPr="005401F4" w:rsidRDefault="0068027E" w:rsidP="0049231D">
      <w:pPr>
        <w:rPr>
          <w:rFonts w:asciiTheme="majorHAnsi" w:hAnsiTheme="majorHAnsi" w:cstheme="majorHAnsi"/>
        </w:rPr>
      </w:pPr>
      <w:r>
        <w:rPr>
          <w:rFonts w:asciiTheme="majorHAnsi" w:hAnsiTheme="majorHAnsi" w:cstheme="majorHAnsi"/>
          <w:noProof/>
        </w:rPr>
        <w:drawing>
          <wp:anchor distT="0" distB="0" distL="114300" distR="114300" simplePos="0" relativeHeight="251686912" behindDoc="0" locked="0" layoutInCell="1" allowOverlap="1">
            <wp:simplePos x="0" y="0"/>
            <wp:positionH relativeFrom="column">
              <wp:posOffset>2153892</wp:posOffset>
            </wp:positionH>
            <wp:positionV relativeFrom="paragraph">
              <wp:posOffset>169379</wp:posOffset>
            </wp:positionV>
            <wp:extent cx="1191260" cy="1191260"/>
            <wp:effectExtent l="0" t="0" r="8890" b="8890"/>
            <wp:wrapNone/>
            <wp:docPr id="294" name="Picture 293" descr="C:\Users\InterNguye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3" descr="C:\Users\InterNguyen\Desktop\Pictur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1260" cy="119126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0E15E0" w:rsidP="0049231D">
      <w:pPr>
        <w:rPr>
          <w:rFonts w:asciiTheme="majorHAnsi" w:hAnsiTheme="majorHAnsi" w:cstheme="majorHAnsi"/>
        </w:rPr>
      </w:pPr>
      <w:r w:rsidRPr="000E15E0">
        <w:rPr>
          <w:rFonts w:asciiTheme="majorHAnsi" w:hAnsiTheme="majorHAnsi" w:cstheme="majorHAnsi"/>
          <w:noProof/>
          <w:lang w:val="vi-VN" w:eastAsia="vi-VN"/>
        </w:rPr>
        <w:pict>
          <v:shape id="Text Box 254" o:spid="_x0000_s1027" type="#_x0000_t202" style="position:absolute;margin-left:-48.05pt;margin-top:2.8pt;width:532.2pt;height:7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1d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" filled="f" stroked="f">
            <v:textbox>
              <w:txbxContent>
                <w:p w:rsidR="006A5B87" w:rsidRPr="006B48F4" w:rsidRDefault="006A5B87" w:rsidP="0049231D">
                  <w:pPr>
                    <w:pStyle w:val="PROPOSALTITLE01"/>
                    <w:rPr>
                      <w:rFonts w:ascii="Calibri" w:hAnsi="Calibri" w:cs="Calibri"/>
                      <w:sz w:val="56"/>
                      <w:szCs w:val="56"/>
                    </w:rPr>
                  </w:pPr>
                  <w:r w:rsidRPr="006B48F4">
                    <w:rPr>
                      <w:rFonts w:ascii="Calibri" w:hAnsi="Calibri" w:cs="Calibri"/>
                      <w:sz w:val="56"/>
                      <w:szCs w:val="56"/>
                    </w:rPr>
                    <w:t>BÁO CÁO THƯỜNG NIÊN NĂM 2011</w:t>
                  </w:r>
                </w:p>
                <w:p w:rsidR="006A5B87" w:rsidRPr="006B48F4" w:rsidRDefault="006A5B87" w:rsidP="0049231D">
                  <w:pPr>
                    <w:pStyle w:val="APROPOSALTO"/>
                    <w:rPr>
                      <w:rFonts w:ascii="Tahoma" w:hAnsi="Tahoma" w:cs="Tahoma"/>
                      <w:color w:val="FF0000"/>
                      <w:sz w:val="36"/>
                      <w:szCs w:val="36"/>
                    </w:rPr>
                  </w:pPr>
                  <w:r w:rsidRPr="006B48F4">
                    <w:rPr>
                      <w:rFonts w:ascii="Tahoma" w:hAnsi="Tahoma" w:cs="Tahoma"/>
                      <w:color w:val="FF0000"/>
                      <w:sz w:val="36"/>
                      <w:szCs w:val="36"/>
                    </w:rPr>
                    <w:t>CÔNG TY CỔ PHẦN CHỨNG KHOÁN VIỆT THÀNH</w:t>
                  </w:r>
                </w:p>
              </w:txbxContent>
            </v:textbox>
          </v:shape>
        </w:pict>
      </w: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0E15E0" w:rsidP="0049231D">
      <w:pPr>
        <w:rPr>
          <w:rFonts w:asciiTheme="majorHAnsi" w:hAnsiTheme="majorHAnsi" w:cstheme="majorHAnsi"/>
        </w:rPr>
      </w:pPr>
      <w:r w:rsidRPr="000E15E0">
        <w:rPr>
          <w:rFonts w:asciiTheme="majorHAnsi" w:hAnsiTheme="majorHAnsi" w:cstheme="majorHAnsi"/>
          <w:noProof/>
          <w:lang w:val="vi-VN" w:eastAsia="vi-VN"/>
        </w:rPr>
        <w:pict>
          <v:shape id="Text Box 253" o:spid="_x0000_s1028" type="#_x0000_t202" style="position:absolute;margin-left:93.05pt;margin-top:1.1pt;width:245.05pt;height:165.75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" fillcolor="#969696" strokecolor="#e2be5d" strokeweight="8pt">
            <v:textbox style="mso-fit-shape-to-text:t" inset="0,0,0,0">
              <w:txbxContent>
                <w:p w:rsidR="006A5B87" w:rsidRPr="00A307C4" w:rsidRDefault="006A5B87" w:rsidP="0049231D">
                  <w:pPr>
                    <w:jc w:val="center"/>
                    <w:rPr>
                      <w:rFonts w:ascii="Arial" w:hAnsi="Arial"/>
                      <w:color w:val="E2BE5D"/>
                      <w:sz w:val="20"/>
                    </w:rPr>
                  </w:pPr>
                  <w:r>
                    <w:rPr>
                      <w:rFonts w:ascii="Arial" w:hAnsi="Arial"/>
                      <w:noProof/>
                      <w:color w:val="E2BE5D"/>
                      <w:sz w:val="20"/>
                    </w:rPr>
                    <w:drawing>
                      <wp:inline distT="0" distB="0" distL="0" distR="0">
                        <wp:extent cx="3005455" cy="2003425"/>
                        <wp:effectExtent l="0" t="0" r="4445" b="0"/>
                        <wp:docPr id="192" name="Picture 192" descr="C:\Users\InterNguyen\Downloads\Upload VTS\stock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InterNguyen\Downloads\Upload VTS\stock2_full.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5455" cy="2003425"/>
                                </a:xfrm>
                                <a:prstGeom prst="rect">
                                  <a:avLst/>
                                </a:prstGeom>
                                <a:noFill/>
                                <a:ln>
                                  <a:noFill/>
                                </a:ln>
                              </pic:spPr>
                            </pic:pic>
                          </a:graphicData>
                        </a:graphic>
                      </wp:inline>
                    </w:drawing>
                  </w:r>
                </w:p>
              </w:txbxContent>
            </v:textbox>
          </v:shape>
        </w:pict>
      </w: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0E15E0" w:rsidP="0049231D">
      <w:pPr>
        <w:rPr>
          <w:rFonts w:asciiTheme="majorHAnsi" w:hAnsiTheme="majorHAnsi" w:cstheme="majorHAnsi"/>
        </w:rPr>
      </w:pPr>
      <w:r w:rsidRPr="000E15E0">
        <w:rPr>
          <w:rFonts w:asciiTheme="majorHAnsi" w:hAnsiTheme="majorHAnsi" w:cstheme="majorHAnsi"/>
          <w:noProof/>
          <w:lang w:val="vi-VN" w:eastAsia="vi-VN"/>
        </w:rPr>
        <w:pict>
          <v:shape id="Text Box 256" o:spid="_x0000_s1029" type="#_x0000_t202" style="position:absolute;margin-left:-32.95pt;margin-top:1.15pt;width:441pt;height:7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" filled="f" stroked="f">
            <v:textbox>
              <w:txbxContent>
                <w:p w:rsidR="006A5B87" w:rsidRPr="006B48F4" w:rsidRDefault="006A5B87" w:rsidP="0049231D">
                  <w:pPr>
                    <w:pStyle w:val="CompanyNameHere01"/>
                    <w:rPr>
                      <w:b w:val="0"/>
                      <w:i/>
                      <w:sz w:val="20"/>
                      <w:szCs w:val="20"/>
                    </w:rPr>
                  </w:pPr>
                  <w:r w:rsidRPr="006B48F4">
                    <w:rPr>
                      <w:b w:val="0"/>
                      <w:i/>
                    </w:rPr>
                    <w:t>CÔNG TY CỔ PHẦN CHỨNG KHOÁN VIỆT THÀNH</w:t>
                  </w:r>
                </w:p>
                <w:p w:rsidR="006A5B87" w:rsidRPr="006B48F4" w:rsidRDefault="006A5B87" w:rsidP="0049231D">
                  <w:pPr>
                    <w:pStyle w:val="Address01"/>
                    <w:rPr>
                      <w:b w:val="0"/>
                      <w:i/>
                    </w:rPr>
                  </w:pPr>
                  <w:r w:rsidRPr="006B48F4">
                    <w:rPr>
                      <w:b w:val="0"/>
                      <w:i/>
                    </w:rPr>
                    <w:t>82 – 84 Calmette, Phường Nguyễn Thái Bình, Quận 1, Thành phố Hồ Chí Minh</w:t>
                  </w:r>
                </w:p>
                <w:p w:rsidR="006A5B87" w:rsidRPr="006B48F4" w:rsidRDefault="006A5B87" w:rsidP="0049231D">
                  <w:pPr>
                    <w:pStyle w:val="Address01"/>
                    <w:rPr>
                      <w:b w:val="0"/>
                      <w:i/>
                    </w:rPr>
                  </w:pPr>
                  <w:r w:rsidRPr="006B48F4">
                    <w:rPr>
                      <w:b w:val="0"/>
                      <w:i/>
                    </w:rPr>
                    <w:t>Điện thoại: 08 3914 7799</w:t>
                  </w:r>
                  <w:r w:rsidRPr="006B48F4">
                    <w:rPr>
                      <w:b w:val="0"/>
                      <w:i/>
                    </w:rPr>
                    <w:tab/>
                  </w:r>
                  <w:r w:rsidRPr="006B48F4">
                    <w:rPr>
                      <w:b w:val="0"/>
                      <w:i/>
                    </w:rPr>
                    <w:tab/>
                    <w:t>Fax: 08 3914 4511</w:t>
                  </w:r>
                </w:p>
                <w:p w:rsidR="006A5B87" w:rsidRPr="006B48F4" w:rsidRDefault="000E15E0" w:rsidP="0049231D">
                  <w:pPr>
                    <w:pStyle w:val="Address01"/>
                    <w:rPr>
                      <w:b w:val="0"/>
                      <w:i/>
                    </w:rPr>
                  </w:pPr>
                  <w:hyperlink r:id="rId10" w:history="1">
                    <w:r w:rsidR="006A5B87" w:rsidRPr="006B48F4">
                      <w:rPr>
                        <w:rStyle w:val="Hyperlink"/>
                        <w:b w:val="0"/>
                        <w:i/>
                      </w:rPr>
                      <w:t>vts@vts.com.vn</w:t>
                    </w:r>
                  </w:hyperlink>
                  <w:r w:rsidR="006A5B87" w:rsidRPr="006B48F4">
                    <w:rPr>
                      <w:b w:val="0"/>
                      <w:i/>
                    </w:rPr>
                    <w:tab/>
                    <w:t xml:space="preserve">|  </w:t>
                  </w:r>
                  <w:hyperlink r:id="rId11" w:history="1">
                    <w:r w:rsidR="006A5B87" w:rsidRPr="006B48F4">
                      <w:rPr>
                        <w:rStyle w:val="Hyperlink"/>
                        <w:b w:val="0"/>
                        <w:i/>
                      </w:rPr>
                      <w:t>www.vts.com.vn</w:t>
                    </w:r>
                  </w:hyperlink>
                </w:p>
                <w:p w:rsidR="006A5B87" w:rsidRPr="00B62507" w:rsidRDefault="006A5B87" w:rsidP="0049231D">
                  <w:pPr>
                    <w:pStyle w:val="Address01"/>
                  </w:pPr>
                </w:p>
              </w:txbxContent>
            </v:textbox>
          </v:shape>
        </w:pict>
      </w: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0E15E0" w:rsidP="0049231D">
      <w:pPr>
        <w:rPr>
          <w:rFonts w:asciiTheme="majorHAnsi" w:hAnsiTheme="majorHAnsi" w:cstheme="majorHAnsi"/>
        </w:rPr>
      </w:pPr>
      <w:r w:rsidRPr="000E15E0">
        <w:rPr>
          <w:rFonts w:asciiTheme="majorHAnsi" w:hAnsiTheme="majorHAnsi" w:cstheme="majorHAnsi"/>
          <w:noProof/>
          <w:lang w:val="vi-VN" w:eastAsia="vi-VN"/>
        </w:rPr>
        <w:pict>
          <v:shape id="Text Box 257" o:spid="_x0000_s1030" type="#_x0000_t202" style="position:absolute;margin-left:-13.5pt;margin-top:7.45pt;width:486pt;height:55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4suQIAAMQ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" filled="f" stroked="f">
            <v:textbox>
              <w:txbxContent>
                <w:p w:rsidR="006A5B87" w:rsidRPr="005079B7" w:rsidRDefault="006A5B87" w:rsidP="006B48F4">
                  <w:pPr>
                    <w:numPr>
                      <w:ilvl w:val="0"/>
                      <w:numId w:val="1"/>
                    </w:numPr>
                    <w:spacing w:before="120" w:after="120" w:line="360" w:lineRule="auto"/>
                    <w:ind w:right="-450"/>
                    <w:rPr>
                      <w:rFonts w:ascii="Calibri" w:hAnsi="Calibri" w:cs="Calibri"/>
                    </w:rPr>
                  </w:pPr>
                  <w:r w:rsidRPr="005079B7">
                    <w:rPr>
                      <w:rFonts w:ascii="Calibri" w:hAnsi="Calibri" w:cs="Calibri"/>
                    </w:rPr>
                    <w:t>Tên Công ty:</w:t>
                  </w:r>
                  <w:r w:rsidRPr="005079B7">
                    <w:rPr>
                      <w:rFonts w:ascii="Calibri" w:hAnsi="Calibri" w:cs="Calibri"/>
                    </w:rPr>
                    <w:tab/>
                  </w:r>
                  <w:r w:rsidRPr="005079B7">
                    <w:rPr>
                      <w:rFonts w:ascii="Calibri" w:hAnsi="Calibri" w:cs="Calibri"/>
                    </w:rPr>
                    <w:tab/>
                  </w:r>
                  <w:r w:rsidRPr="005079B7">
                    <w:rPr>
                      <w:rFonts w:ascii="Calibri" w:hAnsi="Calibri" w:cs="Calibri"/>
                    </w:rPr>
                    <w:tab/>
                  </w:r>
                  <w:r w:rsidRPr="005079B7">
                    <w:rPr>
                      <w:rFonts w:ascii="Calibri" w:hAnsi="Calibri" w:cs="Calibri"/>
                      <w:b/>
                    </w:rPr>
                    <w:t>CÔNG TY CỔ PHẦN CHỨNG KHOÁN VIỆT THÀNH</w:t>
                  </w:r>
                </w:p>
                <w:p w:rsidR="006A5B87" w:rsidRPr="005079B7" w:rsidRDefault="006A5B87" w:rsidP="006B48F4">
                  <w:pPr>
                    <w:numPr>
                      <w:ilvl w:val="0"/>
                      <w:numId w:val="1"/>
                    </w:numPr>
                    <w:spacing w:before="120" w:after="120" w:line="360" w:lineRule="auto"/>
                    <w:jc w:val="both"/>
                    <w:rPr>
                      <w:rFonts w:ascii="Calibri" w:hAnsi="Calibri" w:cs="Calibri"/>
                      <w:b/>
                    </w:rPr>
                  </w:pPr>
                  <w:r w:rsidRPr="005079B7">
                    <w:rPr>
                      <w:rFonts w:ascii="Calibri" w:hAnsi="Calibri" w:cs="Calibri"/>
                    </w:rPr>
                    <w:t>Tên gọi tắt bằng tiếng Việt:</w:t>
                  </w:r>
                  <w:r w:rsidRPr="005079B7">
                    <w:rPr>
                      <w:rFonts w:ascii="Calibri" w:hAnsi="Calibri" w:cs="Calibri"/>
                      <w:b/>
                    </w:rPr>
                    <w:tab/>
                    <w:t xml:space="preserve">  CÔNG TY CHỨNG KHOÁN VIỆT THÀNH</w:t>
                  </w:r>
                </w:p>
                <w:p w:rsidR="006A5B87" w:rsidRPr="005079B7" w:rsidRDefault="006A5B87" w:rsidP="006B48F4">
                  <w:pPr>
                    <w:numPr>
                      <w:ilvl w:val="0"/>
                      <w:numId w:val="1"/>
                    </w:numPr>
                    <w:spacing w:before="120" w:after="120" w:line="360" w:lineRule="auto"/>
                    <w:jc w:val="both"/>
                    <w:rPr>
                      <w:rFonts w:ascii="Calibri" w:hAnsi="Calibri" w:cs="Calibri"/>
                      <w:b/>
                    </w:rPr>
                  </w:pPr>
                  <w:r w:rsidRPr="005079B7">
                    <w:rPr>
                      <w:rFonts w:ascii="Calibri" w:hAnsi="Calibri" w:cs="Calibri"/>
                    </w:rPr>
                    <w:t>Tên tiếng Anh:</w:t>
                  </w:r>
                  <w:r w:rsidRPr="005079B7">
                    <w:rPr>
                      <w:rFonts w:ascii="Calibri" w:hAnsi="Calibri" w:cs="Calibri"/>
                    </w:rPr>
                    <w:tab/>
                  </w:r>
                  <w:r w:rsidRPr="005079B7">
                    <w:rPr>
                      <w:rFonts w:ascii="Calibri" w:hAnsi="Calibri" w:cs="Calibri"/>
                    </w:rPr>
                    <w:tab/>
                  </w:r>
                  <w:r>
                    <w:rPr>
                      <w:rFonts w:ascii="Calibri" w:hAnsi="Calibri" w:cs="Calibri"/>
                    </w:rPr>
                    <w:tab/>
                  </w:r>
                  <w:r w:rsidRPr="005079B7">
                    <w:rPr>
                      <w:rFonts w:ascii="Calibri" w:hAnsi="Calibri" w:cs="Calibri"/>
                      <w:b/>
                    </w:rPr>
                    <w:t>VIET THANH SECURITIES COMPANY</w:t>
                  </w:r>
                </w:p>
                <w:p w:rsidR="006A5B87" w:rsidRPr="005079B7" w:rsidRDefault="006A5B87" w:rsidP="006B48F4">
                  <w:pPr>
                    <w:numPr>
                      <w:ilvl w:val="0"/>
                      <w:numId w:val="1"/>
                    </w:numPr>
                    <w:spacing w:before="120" w:after="120" w:line="360" w:lineRule="auto"/>
                    <w:jc w:val="both"/>
                    <w:rPr>
                      <w:rFonts w:ascii="Calibri" w:hAnsi="Calibri" w:cs="Calibri"/>
                      <w:b/>
                    </w:rPr>
                  </w:pPr>
                  <w:r w:rsidRPr="005079B7">
                    <w:rPr>
                      <w:rFonts w:ascii="Calibri" w:hAnsi="Calibri" w:cs="Calibri"/>
                    </w:rPr>
                    <w:t>Tên viết tắt:</w:t>
                  </w:r>
                  <w:r w:rsidRPr="005079B7">
                    <w:rPr>
                      <w:rFonts w:ascii="Calibri" w:hAnsi="Calibri" w:cs="Calibri"/>
                    </w:rPr>
                    <w:tab/>
                  </w:r>
                  <w:r w:rsidRPr="005079B7">
                    <w:rPr>
                      <w:rFonts w:ascii="Calibri" w:hAnsi="Calibri" w:cs="Calibri"/>
                    </w:rPr>
                    <w:tab/>
                  </w:r>
                  <w:r w:rsidRPr="005079B7">
                    <w:rPr>
                      <w:rFonts w:ascii="Calibri" w:hAnsi="Calibri" w:cs="Calibri"/>
                    </w:rPr>
                    <w:tab/>
                  </w:r>
                  <w:r w:rsidRPr="005079B7">
                    <w:rPr>
                      <w:rFonts w:ascii="Calibri" w:hAnsi="Calibri" w:cs="Calibri"/>
                      <w:b/>
                    </w:rPr>
                    <w:t>VTS</w:t>
                  </w:r>
                </w:p>
                <w:p w:rsidR="006A5B87" w:rsidRPr="005079B7" w:rsidRDefault="006A5B87" w:rsidP="006B48F4">
                  <w:pPr>
                    <w:numPr>
                      <w:ilvl w:val="0"/>
                      <w:numId w:val="1"/>
                    </w:numPr>
                    <w:spacing w:before="120" w:after="120" w:line="360" w:lineRule="auto"/>
                    <w:jc w:val="both"/>
                    <w:rPr>
                      <w:rFonts w:ascii="Calibri" w:hAnsi="Calibri" w:cs="Calibri"/>
                      <w:b/>
                    </w:rPr>
                  </w:pPr>
                  <w:r w:rsidRPr="005079B7">
                    <w:rPr>
                      <w:rFonts w:ascii="Calibri" w:hAnsi="Calibri" w:cs="Calibri"/>
                    </w:rPr>
                    <w:t>Địa chỉ:</w:t>
                  </w:r>
                  <w:r w:rsidRPr="005079B7">
                    <w:rPr>
                      <w:rFonts w:ascii="Calibri" w:hAnsi="Calibri" w:cs="Calibri"/>
                    </w:rPr>
                    <w:tab/>
                  </w:r>
                  <w:r w:rsidRPr="005079B7">
                    <w:rPr>
                      <w:rFonts w:ascii="Calibri" w:hAnsi="Calibri" w:cs="Calibri"/>
                    </w:rPr>
                    <w:tab/>
                  </w:r>
                  <w:r w:rsidRPr="005079B7">
                    <w:rPr>
                      <w:rFonts w:ascii="Calibri" w:hAnsi="Calibri" w:cs="Calibri"/>
                    </w:rPr>
                    <w:tab/>
                  </w:r>
                  <w:r w:rsidRPr="005079B7">
                    <w:rPr>
                      <w:rFonts w:ascii="Calibri" w:hAnsi="Calibri" w:cs="Calibri"/>
                      <w:b/>
                    </w:rPr>
                    <w:t>82-84 Calmette, P. Nguyễn Thái Bình, Q. 1, Tp. HCM.</w:t>
                  </w:r>
                </w:p>
                <w:p w:rsidR="006A5B87" w:rsidRPr="005079B7" w:rsidRDefault="006A5B87" w:rsidP="006B48F4">
                  <w:pPr>
                    <w:numPr>
                      <w:ilvl w:val="0"/>
                      <w:numId w:val="1"/>
                    </w:numPr>
                    <w:spacing w:before="120" w:after="120" w:line="360" w:lineRule="auto"/>
                    <w:jc w:val="both"/>
                    <w:rPr>
                      <w:rFonts w:ascii="Calibri" w:hAnsi="Calibri" w:cs="Calibri"/>
                    </w:rPr>
                  </w:pPr>
                  <w:r w:rsidRPr="005079B7">
                    <w:rPr>
                      <w:rFonts w:ascii="Calibri" w:hAnsi="Calibri" w:cs="Calibri"/>
                      <w:bCs/>
                    </w:rPr>
                    <w:t>Điện thoại:</w:t>
                  </w:r>
                  <w:r w:rsidRPr="005079B7">
                    <w:rPr>
                      <w:rFonts w:ascii="Calibri" w:hAnsi="Calibri" w:cs="Calibri"/>
                      <w:bCs/>
                    </w:rPr>
                    <w:tab/>
                  </w:r>
                  <w:r w:rsidRPr="005079B7">
                    <w:rPr>
                      <w:rFonts w:ascii="Calibri" w:hAnsi="Calibri" w:cs="Calibri"/>
                      <w:bCs/>
                    </w:rPr>
                    <w:tab/>
                  </w:r>
                  <w:r w:rsidRPr="005079B7">
                    <w:rPr>
                      <w:rFonts w:ascii="Calibri" w:hAnsi="Calibri" w:cs="Calibri"/>
                      <w:bCs/>
                    </w:rPr>
                    <w:tab/>
                  </w:r>
                  <w:r w:rsidRPr="005079B7">
                    <w:rPr>
                      <w:rFonts w:ascii="Calibri" w:hAnsi="Calibri" w:cs="Calibri"/>
                      <w:b/>
                    </w:rPr>
                    <w:t xml:space="preserve">(84.8) 3914 7799    </w:t>
                  </w:r>
                  <w:r w:rsidRPr="005079B7">
                    <w:rPr>
                      <w:rFonts w:ascii="Calibri" w:hAnsi="Calibri" w:cs="Calibri"/>
                    </w:rPr>
                    <w:t>Hotline:</w:t>
                  </w:r>
                  <w:r w:rsidRPr="005079B7">
                    <w:rPr>
                      <w:rFonts w:ascii="Calibri" w:hAnsi="Calibri" w:cs="Calibri"/>
                      <w:b/>
                    </w:rPr>
                    <w:t xml:space="preserve"> (84.8) 3821 8686</w:t>
                  </w:r>
                  <w:r w:rsidRPr="005079B7">
                    <w:rPr>
                      <w:rFonts w:ascii="Calibri" w:hAnsi="Calibri" w:cs="Calibri"/>
                    </w:rPr>
                    <w:tab/>
                  </w:r>
                </w:p>
                <w:p w:rsidR="006A5B87" w:rsidRPr="005079B7" w:rsidRDefault="006A5B87" w:rsidP="006B48F4">
                  <w:pPr>
                    <w:numPr>
                      <w:ilvl w:val="0"/>
                      <w:numId w:val="1"/>
                    </w:numPr>
                    <w:spacing w:before="120" w:after="120" w:line="360" w:lineRule="auto"/>
                    <w:jc w:val="both"/>
                    <w:rPr>
                      <w:rFonts w:ascii="Calibri" w:hAnsi="Calibri" w:cs="Calibri"/>
                      <w:lang w:val="fr-FR"/>
                    </w:rPr>
                  </w:pPr>
                  <w:r w:rsidRPr="005079B7">
                    <w:rPr>
                      <w:rFonts w:ascii="Calibri" w:hAnsi="Calibri" w:cs="Calibri"/>
                      <w:lang w:val="fr-FR"/>
                    </w:rPr>
                    <w:t xml:space="preserve">Fax: </w:t>
                  </w:r>
                  <w:r w:rsidRPr="005079B7">
                    <w:rPr>
                      <w:rFonts w:ascii="Calibri" w:hAnsi="Calibri" w:cs="Calibri"/>
                      <w:lang w:val="fr-FR"/>
                    </w:rPr>
                    <w:tab/>
                  </w:r>
                  <w:r w:rsidRPr="005079B7">
                    <w:rPr>
                      <w:rFonts w:ascii="Calibri" w:hAnsi="Calibri" w:cs="Calibri"/>
                      <w:lang w:val="fr-FR"/>
                    </w:rPr>
                    <w:tab/>
                  </w:r>
                  <w:r w:rsidRPr="005079B7">
                    <w:rPr>
                      <w:rFonts w:ascii="Calibri" w:hAnsi="Calibri" w:cs="Calibri"/>
                      <w:lang w:val="fr-FR"/>
                    </w:rPr>
                    <w:tab/>
                  </w:r>
                  <w:r w:rsidRPr="005079B7">
                    <w:rPr>
                      <w:rFonts w:ascii="Calibri" w:hAnsi="Calibri" w:cs="Calibri"/>
                      <w:lang w:val="fr-FR"/>
                    </w:rPr>
                    <w:tab/>
                  </w:r>
                  <w:r w:rsidRPr="005079B7">
                    <w:rPr>
                      <w:rFonts w:ascii="Calibri" w:hAnsi="Calibri" w:cs="Calibri"/>
                      <w:b/>
                      <w:lang w:val="fr-FR"/>
                    </w:rPr>
                    <w:t>(84.8) 3914 4511</w:t>
                  </w:r>
                </w:p>
                <w:p w:rsidR="006A5B87" w:rsidRPr="005079B7" w:rsidRDefault="006A5B87" w:rsidP="006B48F4">
                  <w:pPr>
                    <w:numPr>
                      <w:ilvl w:val="0"/>
                      <w:numId w:val="1"/>
                    </w:numPr>
                    <w:spacing w:before="120" w:after="120" w:line="360" w:lineRule="auto"/>
                    <w:jc w:val="both"/>
                    <w:rPr>
                      <w:rFonts w:ascii="Calibri" w:hAnsi="Calibri" w:cs="Calibri"/>
                      <w:lang w:val="fr-FR"/>
                    </w:rPr>
                  </w:pPr>
                  <w:r w:rsidRPr="005079B7">
                    <w:rPr>
                      <w:rFonts w:ascii="Calibri" w:hAnsi="Calibri" w:cs="Calibri"/>
                      <w:bCs/>
                      <w:lang w:val="fr-FR"/>
                    </w:rPr>
                    <w:t>Email:</w:t>
                  </w:r>
                  <w:r w:rsidRPr="005079B7">
                    <w:rPr>
                      <w:rFonts w:ascii="Calibri" w:hAnsi="Calibri" w:cs="Calibri"/>
                      <w:lang w:val="fr-FR"/>
                    </w:rPr>
                    <w:tab/>
                  </w:r>
                  <w:r w:rsidRPr="005079B7">
                    <w:rPr>
                      <w:rFonts w:ascii="Calibri" w:hAnsi="Calibri" w:cs="Calibri"/>
                      <w:lang w:val="fr-FR"/>
                    </w:rPr>
                    <w:tab/>
                  </w:r>
                  <w:r w:rsidRPr="005079B7">
                    <w:rPr>
                      <w:rFonts w:ascii="Calibri" w:hAnsi="Calibri" w:cs="Calibri"/>
                      <w:lang w:val="fr-FR"/>
                    </w:rPr>
                    <w:tab/>
                  </w:r>
                  <w:r w:rsidRPr="005079B7">
                    <w:rPr>
                      <w:rFonts w:ascii="Calibri" w:hAnsi="Calibri" w:cs="Calibri"/>
                      <w:lang w:val="fr-FR"/>
                    </w:rPr>
                    <w:tab/>
                  </w:r>
                  <w:hyperlink r:id="rId12" w:history="1">
                    <w:r w:rsidRPr="005079B7">
                      <w:rPr>
                        <w:rFonts w:ascii="Calibri" w:hAnsi="Calibri" w:cs="Calibri"/>
                        <w:color w:val="0000FF"/>
                        <w:u w:val="single"/>
                        <w:lang w:val="fr-FR"/>
                      </w:rPr>
                      <w:t>vts@vts.com.vn</w:t>
                    </w:r>
                  </w:hyperlink>
                  <w:r w:rsidRPr="005079B7">
                    <w:rPr>
                      <w:rFonts w:ascii="Calibri" w:hAnsi="Calibri" w:cs="Calibri"/>
                      <w:lang w:val="fr-FR"/>
                    </w:rPr>
                    <w:tab/>
                  </w:r>
                </w:p>
                <w:p w:rsidR="006A5B87" w:rsidRPr="005079B7" w:rsidRDefault="006A5B87" w:rsidP="006B48F4">
                  <w:pPr>
                    <w:numPr>
                      <w:ilvl w:val="0"/>
                      <w:numId w:val="1"/>
                    </w:numPr>
                    <w:spacing w:before="120" w:after="120" w:line="360" w:lineRule="auto"/>
                    <w:jc w:val="both"/>
                    <w:rPr>
                      <w:rFonts w:ascii="Calibri" w:hAnsi="Calibri" w:cs="Calibri"/>
                    </w:rPr>
                  </w:pPr>
                  <w:r w:rsidRPr="005079B7">
                    <w:rPr>
                      <w:rFonts w:ascii="Calibri" w:hAnsi="Calibri" w:cs="Calibri"/>
                      <w:lang w:val="fr-FR"/>
                    </w:rPr>
                    <w:t xml:space="preserve">Website: </w:t>
                  </w:r>
                  <w:r w:rsidRPr="005079B7">
                    <w:rPr>
                      <w:rFonts w:ascii="Calibri" w:hAnsi="Calibri" w:cs="Calibri"/>
                      <w:lang w:val="fr-FR"/>
                    </w:rPr>
                    <w:tab/>
                  </w:r>
                  <w:r w:rsidRPr="005079B7">
                    <w:rPr>
                      <w:rFonts w:ascii="Calibri" w:hAnsi="Calibri" w:cs="Calibri"/>
                      <w:lang w:val="fr-FR"/>
                    </w:rPr>
                    <w:tab/>
                  </w:r>
                  <w:r w:rsidRPr="005079B7">
                    <w:rPr>
                      <w:rFonts w:ascii="Calibri" w:hAnsi="Calibri" w:cs="Calibri"/>
                      <w:lang w:val="fr-FR"/>
                    </w:rPr>
                    <w:tab/>
                  </w:r>
                  <w:hyperlink r:id="rId13" w:tgtFrame="_blank" w:history="1">
                    <w:r w:rsidRPr="005079B7">
                      <w:rPr>
                        <w:rFonts w:ascii="Calibri" w:hAnsi="Calibri" w:cs="Calibri"/>
                        <w:color w:val="0000FF"/>
                        <w:u w:val="single"/>
                      </w:rPr>
                      <w:t>www.vts.com.vn</w:t>
                    </w:r>
                  </w:hyperlink>
                </w:p>
                <w:p w:rsidR="006A5B87" w:rsidRPr="005079B7" w:rsidRDefault="006A5B87" w:rsidP="006B48F4">
                  <w:pPr>
                    <w:numPr>
                      <w:ilvl w:val="0"/>
                      <w:numId w:val="1"/>
                    </w:numPr>
                    <w:spacing w:before="120" w:after="120" w:line="360" w:lineRule="auto"/>
                    <w:jc w:val="both"/>
                    <w:rPr>
                      <w:rFonts w:ascii="Calibri" w:hAnsi="Calibri" w:cs="Calibri"/>
                    </w:rPr>
                  </w:pPr>
                  <w:r w:rsidRPr="005079B7">
                    <w:rPr>
                      <w:rFonts w:ascii="Calibri" w:hAnsi="Calibri" w:cs="Calibri"/>
                      <w:bCs/>
                    </w:rPr>
                    <w:t xml:space="preserve">Người đại diện theo pháp luật: </w:t>
                  </w:r>
                  <w:r w:rsidRPr="005079B7">
                    <w:rPr>
                      <w:rFonts w:ascii="Calibri" w:hAnsi="Calibri" w:cs="Calibri"/>
                      <w:b/>
                    </w:rPr>
                    <w:t>Ông Mai Thanh Trúc</w:t>
                  </w:r>
                  <w:r w:rsidRPr="005079B7">
                    <w:rPr>
                      <w:rFonts w:ascii="Calibri" w:hAnsi="Calibri" w:cs="Calibri"/>
                    </w:rPr>
                    <w:tab/>
                    <w:t xml:space="preserve">Chức danh: </w:t>
                  </w:r>
                  <w:r w:rsidRPr="005079B7">
                    <w:rPr>
                      <w:rFonts w:ascii="Calibri" w:hAnsi="Calibri" w:cs="Calibri"/>
                      <w:b/>
                    </w:rPr>
                    <w:t>Tổng Giám đốc</w:t>
                  </w:r>
                </w:p>
                <w:p w:rsidR="006A5B87" w:rsidRPr="005079B7" w:rsidRDefault="006A5B87" w:rsidP="006B48F4">
                  <w:pPr>
                    <w:numPr>
                      <w:ilvl w:val="0"/>
                      <w:numId w:val="1"/>
                    </w:numPr>
                    <w:spacing w:before="120" w:after="120" w:line="360" w:lineRule="auto"/>
                    <w:jc w:val="both"/>
                    <w:rPr>
                      <w:rFonts w:ascii="Calibri" w:hAnsi="Calibri" w:cs="Calibri"/>
                    </w:rPr>
                  </w:pPr>
                  <w:r w:rsidRPr="005079B7">
                    <w:rPr>
                      <w:rFonts w:ascii="Calibri" w:hAnsi="Calibri" w:cs="Calibri"/>
                      <w:bCs/>
                    </w:rPr>
                    <w:t>Người công bố thông tin:</w:t>
                  </w:r>
                  <w:r w:rsidRPr="005079B7">
                    <w:rPr>
                      <w:rFonts w:ascii="Calibri" w:hAnsi="Calibri" w:cs="Calibri"/>
                      <w:bCs/>
                    </w:rPr>
                    <w:tab/>
                  </w:r>
                  <w:r w:rsidRPr="005079B7">
                    <w:rPr>
                      <w:rFonts w:ascii="Calibri" w:hAnsi="Calibri" w:cs="Calibri"/>
                    </w:rPr>
                    <w:t>Ông Mai Thanh Trúc</w:t>
                  </w:r>
                  <w:r w:rsidRPr="005079B7">
                    <w:rPr>
                      <w:rFonts w:ascii="Calibri" w:hAnsi="Calibri" w:cs="Calibri"/>
                    </w:rPr>
                    <w:tab/>
                  </w:r>
                  <w:r>
                    <w:rPr>
                      <w:rFonts w:ascii="Calibri" w:hAnsi="Calibri" w:cs="Calibri"/>
                    </w:rPr>
                    <w:tab/>
                  </w:r>
                  <w:r w:rsidRPr="005079B7">
                    <w:rPr>
                      <w:rFonts w:ascii="Calibri" w:hAnsi="Calibri" w:cs="Calibri"/>
                    </w:rPr>
                    <w:t>Chức danh: Tổng Giám đốc</w:t>
                  </w:r>
                </w:p>
                <w:p w:rsidR="006A5B87" w:rsidRPr="005079B7" w:rsidRDefault="006A5B87" w:rsidP="006B48F4">
                  <w:pPr>
                    <w:spacing w:before="120" w:after="120" w:line="360" w:lineRule="auto"/>
                    <w:ind w:left="3600"/>
                    <w:jc w:val="both"/>
                    <w:rPr>
                      <w:rFonts w:ascii="Calibri" w:hAnsi="Calibri" w:cs="Calibri"/>
                      <w:i/>
                    </w:rPr>
                  </w:pPr>
                  <w:r w:rsidRPr="005079B7">
                    <w:rPr>
                      <w:rFonts w:ascii="Calibri" w:hAnsi="Calibri" w:cs="Calibri"/>
                      <w:i/>
                    </w:rPr>
                    <w:t xml:space="preserve">Emai dùng để công bố thông tin: </w:t>
                  </w:r>
                  <w:hyperlink r:id="rId14" w:history="1">
                    <w:r w:rsidRPr="005079B7">
                      <w:rPr>
                        <w:rStyle w:val="Hyperlink"/>
                        <w:rFonts w:ascii="Calibri" w:hAnsi="Calibri" w:cs="Calibri"/>
                        <w:i/>
                      </w:rPr>
                      <w:t>vts@vts.com.vn</w:t>
                    </w:r>
                  </w:hyperlink>
                </w:p>
                <w:p w:rsidR="006A5B87" w:rsidRPr="005079B7" w:rsidRDefault="006A5B87" w:rsidP="006B48F4">
                  <w:pPr>
                    <w:numPr>
                      <w:ilvl w:val="0"/>
                      <w:numId w:val="2"/>
                    </w:numPr>
                    <w:spacing w:before="120" w:after="120" w:line="360" w:lineRule="auto"/>
                    <w:jc w:val="both"/>
                    <w:rPr>
                      <w:rFonts w:ascii="Calibri" w:hAnsi="Calibri" w:cs="Calibri"/>
                    </w:rPr>
                  </w:pPr>
                  <w:r w:rsidRPr="005079B7">
                    <w:rPr>
                      <w:rFonts w:ascii="Calibri" w:hAnsi="Calibri" w:cs="Calibri"/>
                      <w:bCs/>
                    </w:rPr>
                    <w:t xml:space="preserve">Giấy phép thành lập và hoạt động số: </w:t>
                  </w:r>
                  <w:r w:rsidRPr="005079B7">
                    <w:rPr>
                      <w:rFonts w:ascii="Calibri" w:hAnsi="Calibri" w:cs="Calibri"/>
                    </w:rPr>
                    <w:t>84/UBCK-GPHĐKD do Ủy ban Chứng khoán Nhà nước cấp ngày 05/03/2008.</w:t>
                  </w:r>
                </w:p>
                <w:p w:rsidR="006A5B87" w:rsidRPr="005079B7" w:rsidRDefault="006A5B87" w:rsidP="006B48F4">
                  <w:pPr>
                    <w:numPr>
                      <w:ilvl w:val="0"/>
                      <w:numId w:val="2"/>
                    </w:numPr>
                    <w:spacing w:before="120" w:after="120" w:line="360" w:lineRule="auto"/>
                    <w:jc w:val="both"/>
                    <w:rPr>
                      <w:rFonts w:ascii="Calibri" w:hAnsi="Calibri" w:cs="Calibri"/>
                    </w:rPr>
                  </w:pPr>
                  <w:r w:rsidRPr="005079B7">
                    <w:rPr>
                      <w:rFonts w:ascii="Calibri" w:hAnsi="Calibri" w:cs="Calibri"/>
                      <w:bCs/>
                    </w:rPr>
                    <w:t xml:space="preserve">Nghiệp vụ kinh doanh: </w:t>
                  </w:r>
                  <w:r w:rsidRPr="005079B7">
                    <w:rPr>
                      <w:rFonts w:ascii="Calibri" w:hAnsi="Calibri" w:cs="Calibri"/>
                      <w:bCs/>
                    </w:rPr>
                    <w:tab/>
                  </w:r>
                  <w:r w:rsidRPr="005079B7">
                    <w:rPr>
                      <w:rFonts w:ascii="Calibri" w:hAnsi="Calibri" w:cs="Calibri"/>
                      <w:i/>
                    </w:rPr>
                    <w:t>–</w:t>
                  </w:r>
                  <w:r w:rsidRPr="005079B7">
                    <w:rPr>
                      <w:rFonts w:ascii="Calibri" w:hAnsi="Calibri" w:cs="Calibri"/>
                    </w:rPr>
                    <w:t>Môi giới chứng khoán;</w:t>
                  </w:r>
                </w:p>
                <w:p w:rsidR="006A5B87" w:rsidRPr="005079B7" w:rsidRDefault="006A5B87" w:rsidP="006B48F4">
                  <w:pPr>
                    <w:spacing w:before="120" w:after="120" w:line="360" w:lineRule="auto"/>
                    <w:ind w:left="2880" w:firstLine="720"/>
                    <w:jc w:val="both"/>
                    <w:rPr>
                      <w:rFonts w:ascii="Calibri" w:hAnsi="Calibri" w:cs="Calibri"/>
                      <w:b/>
                    </w:rPr>
                  </w:pPr>
                  <w:r w:rsidRPr="005079B7">
                    <w:rPr>
                      <w:rFonts w:ascii="Calibri" w:hAnsi="Calibri" w:cs="Calibri"/>
                      <w:i/>
                    </w:rPr>
                    <w:t>–</w:t>
                  </w:r>
                  <w:r w:rsidRPr="005079B7">
                    <w:rPr>
                      <w:rFonts w:ascii="Calibri" w:hAnsi="Calibri" w:cs="Calibri"/>
                    </w:rPr>
                    <w:t>Tư vấn đầu tư chứng khoán;</w:t>
                  </w:r>
                </w:p>
                <w:p w:rsidR="006A5B87" w:rsidRPr="005079B7" w:rsidRDefault="006A5B87" w:rsidP="006B48F4">
                  <w:pPr>
                    <w:spacing w:before="120" w:after="120" w:line="360" w:lineRule="auto"/>
                    <w:ind w:left="3480" w:firstLine="120"/>
                    <w:jc w:val="both"/>
                    <w:rPr>
                      <w:rFonts w:ascii="Calibri" w:hAnsi="Calibri" w:cs="Calibri"/>
                      <w:b/>
                    </w:rPr>
                  </w:pPr>
                  <w:r w:rsidRPr="005079B7">
                    <w:rPr>
                      <w:rFonts w:ascii="Calibri" w:hAnsi="Calibri" w:cs="Calibri"/>
                      <w:i/>
                    </w:rPr>
                    <w:t>–</w:t>
                  </w:r>
                  <w:r w:rsidRPr="005079B7">
                    <w:rPr>
                      <w:rFonts w:ascii="Calibri" w:hAnsi="Calibri" w:cs="Calibri"/>
                    </w:rPr>
                    <w:t xml:space="preserve"> Các dịch vụ tư vấn được pháp luật cho phép khác.</w:t>
                  </w:r>
                </w:p>
                <w:p w:rsidR="006A5B87" w:rsidRPr="005079B7" w:rsidRDefault="006A5B87" w:rsidP="006B48F4">
                  <w:pPr>
                    <w:numPr>
                      <w:ilvl w:val="0"/>
                      <w:numId w:val="3"/>
                    </w:numPr>
                    <w:spacing w:before="120" w:after="120" w:line="360" w:lineRule="auto"/>
                    <w:jc w:val="both"/>
                    <w:rPr>
                      <w:rFonts w:ascii="Calibri" w:hAnsi="Calibri" w:cs="Calibri"/>
                    </w:rPr>
                  </w:pPr>
                  <w:r w:rsidRPr="005079B7">
                    <w:rPr>
                      <w:rFonts w:ascii="Calibri" w:hAnsi="Calibri" w:cs="Calibri"/>
                    </w:rPr>
                    <w:t xml:space="preserve">Mã số thuế: </w:t>
                  </w:r>
                  <w:r w:rsidRPr="005079B7">
                    <w:rPr>
                      <w:rFonts w:ascii="Calibri" w:hAnsi="Calibri" w:cs="Calibri"/>
                    </w:rPr>
                    <w:tab/>
                  </w:r>
                  <w:r w:rsidRPr="005079B7">
                    <w:rPr>
                      <w:rFonts w:ascii="Calibri" w:hAnsi="Calibri" w:cs="Calibri"/>
                    </w:rPr>
                    <w:tab/>
                  </w:r>
                  <w:r w:rsidRPr="005079B7">
                    <w:rPr>
                      <w:rFonts w:ascii="Calibri" w:hAnsi="Calibri" w:cs="Calibri"/>
                    </w:rPr>
                    <w:tab/>
                    <w:t xml:space="preserve">  0305544188</w:t>
                  </w:r>
                </w:p>
                <w:p w:rsidR="006A5B87" w:rsidRPr="005079B7" w:rsidRDefault="006A5B87" w:rsidP="006B48F4">
                  <w:pPr>
                    <w:numPr>
                      <w:ilvl w:val="0"/>
                      <w:numId w:val="3"/>
                    </w:numPr>
                    <w:spacing w:before="120" w:after="120" w:line="360" w:lineRule="auto"/>
                    <w:jc w:val="both"/>
                    <w:rPr>
                      <w:rFonts w:ascii="Calibri" w:hAnsi="Calibri" w:cs="Calibri"/>
                    </w:rPr>
                  </w:pPr>
                  <w:r w:rsidRPr="005079B7">
                    <w:rPr>
                      <w:rFonts w:ascii="Calibri" w:hAnsi="Calibri" w:cs="Calibri"/>
                      <w:bCs/>
                    </w:rPr>
                    <w:t xml:space="preserve">Vốn điều lệ (đến 31/12/2011): </w:t>
                  </w:r>
                  <w:r w:rsidRPr="005079B7">
                    <w:rPr>
                      <w:rFonts w:ascii="Calibri" w:hAnsi="Calibri" w:cs="Calibri"/>
                      <w:b/>
                    </w:rPr>
                    <w:t>35.000.000.000 đồng</w:t>
                  </w:r>
                  <w:r w:rsidRPr="005079B7">
                    <w:rPr>
                      <w:rFonts w:ascii="Calibri" w:hAnsi="Calibri" w:cs="Calibri"/>
                    </w:rPr>
                    <w:t xml:space="preserve"> (Ba mươi lăm tỷ đồng).</w:t>
                  </w:r>
                </w:p>
                <w:p w:rsidR="006A5B87" w:rsidRPr="005079B7" w:rsidRDefault="006A5B87" w:rsidP="006B48F4">
                  <w:pPr>
                    <w:pStyle w:val="BodyText01"/>
                    <w:ind w:left="360"/>
                    <w:rPr>
                      <w:rFonts w:ascii="Calibri" w:hAnsi="Calibri" w:cs="Calibri"/>
                    </w:rPr>
                  </w:pPr>
                </w:p>
                <w:p w:rsidR="006A5B87" w:rsidRPr="005079B7" w:rsidRDefault="006A5B87" w:rsidP="0049231D">
                  <w:pPr>
                    <w:pStyle w:val="BodyText01"/>
                    <w:rPr>
                      <w:rFonts w:ascii="Calibri" w:hAnsi="Calibri" w:cs="Calibri"/>
                    </w:rPr>
                  </w:pP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r w:rsidRPr="005079B7">
                    <w:rPr>
                      <w:rFonts w:ascii="Calibri" w:hAnsi="Calibri" w:cs="Calibri"/>
                    </w:rPr>
                    <w:t xml:space="preserve"> Continue proposal text here. Continue proposal</w:t>
                  </w:r>
                </w:p>
                <w:p w:rsidR="006A5B87" w:rsidRPr="005079B7" w:rsidRDefault="006A5B87" w:rsidP="0049231D">
                  <w:pPr>
                    <w:pStyle w:val="Fillertextcopy"/>
                    <w:rPr>
                      <w:rFonts w:ascii="Calibri" w:hAnsi="Calibri" w:cs="Calibri"/>
                    </w:rPr>
                  </w:pPr>
                </w:p>
                <w:p w:rsidR="006A5B87" w:rsidRPr="005079B7" w:rsidRDefault="006A5B87" w:rsidP="0049231D">
                  <w:pPr>
                    <w:pStyle w:val="Fillertextcopy"/>
                    <w:rPr>
                      <w:rFonts w:ascii="Calibri" w:hAnsi="Calibri" w:cs="Calibri"/>
                    </w:rPr>
                  </w:pPr>
                </w:p>
              </w:txbxContent>
            </v:textbox>
          </v:shape>
        </w:pict>
      </w: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4E2DF9" w:rsidRPr="005401F4" w:rsidRDefault="004E2DF9" w:rsidP="0049231D">
      <w:pPr>
        <w:rPr>
          <w:rFonts w:asciiTheme="majorHAnsi" w:hAnsiTheme="majorHAnsi" w:cstheme="majorHAnsi"/>
        </w:rPr>
      </w:pPr>
    </w:p>
    <w:p w:rsidR="00BF0548" w:rsidRDefault="004E2DF9" w:rsidP="0049231D">
      <w:pPr>
        <w:rPr>
          <w:rFonts w:asciiTheme="majorHAnsi" w:hAnsiTheme="majorHAnsi" w:cstheme="majorHAnsi"/>
        </w:rPr>
      </w:pPr>
      <w:r w:rsidRPr="005401F4">
        <w:rPr>
          <w:rFonts w:asciiTheme="majorHAnsi" w:hAnsiTheme="majorHAnsi" w:cstheme="majorHAnsi"/>
          <w:noProof/>
        </w:rPr>
        <w:drawing>
          <wp:anchor distT="36576" distB="36576" distL="36576" distR="36576" simplePos="0" relativeHeight="251672576" behindDoc="0" locked="0" layoutInCell="1" allowOverlap="1">
            <wp:simplePos x="0" y="0"/>
            <wp:positionH relativeFrom="column">
              <wp:posOffset>7456805</wp:posOffset>
            </wp:positionH>
            <wp:positionV relativeFrom="paragraph">
              <wp:posOffset>1475105</wp:posOffset>
            </wp:positionV>
            <wp:extent cx="969645" cy="971550"/>
            <wp:effectExtent l="0" t="0" r="1905" b="0"/>
            <wp:wrapNone/>
            <wp:docPr id="292" name="Picture 292" descr="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logo2"/>
                    <pic:cNvPicPr preferRelativeResize="0">
                      <a:picLocks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645" cy="971550"/>
                    </a:xfrm>
                    <a:prstGeom prst="rect">
                      <a:avLst/>
                    </a:prstGeom>
                    <a:noFill/>
                    <a:ln>
                      <a:noFill/>
                    </a:ln>
                    <a:effectLst/>
                  </pic:spPr>
                </pic:pic>
              </a:graphicData>
            </a:graphic>
          </wp:anchor>
        </w:drawing>
      </w:r>
      <w:r w:rsidR="0049231D" w:rsidRPr="005401F4">
        <w:rPr>
          <w:rFonts w:asciiTheme="majorHAnsi" w:hAnsiTheme="majorHAnsi" w:cstheme="majorHAnsi"/>
        </w:rPr>
        <w:br w:type="page"/>
      </w:r>
    </w:p>
    <w:p w:rsidR="00B153AD" w:rsidRPr="005401F4" w:rsidRDefault="00B153AD" w:rsidP="0049231D">
      <w:pPr>
        <w:rPr>
          <w:rFonts w:asciiTheme="majorHAnsi" w:hAnsiTheme="majorHAnsi" w:cstheme="majorHAnsi"/>
        </w:rPr>
      </w:pPr>
    </w:p>
    <w:sdt>
      <w:sdtPr>
        <w:rPr>
          <w:rFonts w:ascii="Times New Roman" w:eastAsia="Times New Roman" w:hAnsi="Times New Roman" w:cs="Times New Roman"/>
          <w:b w:val="0"/>
          <w:bCs w:val="0"/>
          <w:color w:val="auto"/>
          <w:sz w:val="22"/>
          <w:szCs w:val="22"/>
          <w:lang w:eastAsia="en-US"/>
        </w:rPr>
        <w:id w:val="1469167192"/>
        <w:docPartObj>
          <w:docPartGallery w:val="Table of Contents"/>
          <w:docPartUnique/>
        </w:docPartObj>
      </w:sdtPr>
      <w:sdtEndPr>
        <w:rPr>
          <w:noProof/>
        </w:rPr>
      </w:sdtEndPr>
      <w:sdtContent>
        <w:p w:rsidR="004440FD" w:rsidRPr="006A5B87" w:rsidRDefault="00B153AD" w:rsidP="00B153AD">
          <w:pPr>
            <w:pStyle w:val="TOCHeading"/>
            <w:jc w:val="center"/>
            <w:rPr>
              <w:sz w:val="22"/>
              <w:szCs w:val="22"/>
            </w:rPr>
          </w:pPr>
          <w:r w:rsidRPr="006A5B87">
            <w:rPr>
              <w:sz w:val="22"/>
              <w:szCs w:val="22"/>
            </w:rPr>
            <w:t>MỤC LỤC</w:t>
          </w:r>
        </w:p>
        <w:p w:rsidR="00B153AD" w:rsidRPr="006A5B87" w:rsidRDefault="000E15E0">
          <w:pPr>
            <w:pStyle w:val="TOC1"/>
            <w:tabs>
              <w:tab w:val="left" w:pos="480"/>
              <w:tab w:val="right" w:leader="dot" w:pos="9247"/>
            </w:tabs>
            <w:rPr>
              <w:rFonts w:asciiTheme="minorHAnsi" w:eastAsiaTheme="minorEastAsia" w:hAnsiTheme="minorHAnsi" w:cstheme="minorBidi"/>
              <w:noProof/>
              <w:sz w:val="22"/>
              <w:szCs w:val="22"/>
              <w:lang w:val="vi-VN" w:eastAsia="vi-VN"/>
            </w:rPr>
          </w:pPr>
          <w:r w:rsidRPr="000E15E0">
            <w:rPr>
              <w:sz w:val="22"/>
              <w:szCs w:val="22"/>
            </w:rPr>
            <w:fldChar w:fldCharType="begin"/>
          </w:r>
          <w:r w:rsidR="004440FD" w:rsidRPr="006A5B87">
            <w:rPr>
              <w:sz w:val="22"/>
              <w:szCs w:val="22"/>
            </w:rPr>
            <w:instrText xml:space="preserve"> TOC \o "1-3" \h \z \u </w:instrText>
          </w:r>
          <w:r w:rsidRPr="000E15E0">
            <w:rPr>
              <w:sz w:val="22"/>
              <w:szCs w:val="22"/>
            </w:rPr>
            <w:fldChar w:fldCharType="separate"/>
          </w:r>
          <w:hyperlink w:anchor="_Toc320783263" w:history="1">
            <w:r w:rsidR="00B153AD" w:rsidRPr="006A5B87">
              <w:rPr>
                <w:rStyle w:val="Hyperlink"/>
                <w:rFonts w:asciiTheme="majorHAnsi" w:hAnsiTheme="majorHAnsi" w:cstheme="majorHAnsi"/>
                <w:noProof/>
                <w:sz w:val="22"/>
                <w:szCs w:val="22"/>
              </w:rPr>
              <w:t>I.</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LỊCH SỬ HOẠT ĐỘNG</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_Toc320783263 \h </w:instrText>
            </w:r>
            <w:r w:rsidRPr="006A5B87">
              <w:rPr>
                <w:noProof/>
                <w:webHidden/>
                <w:sz w:val="22"/>
                <w:szCs w:val="22"/>
              </w:rPr>
            </w:r>
            <w:r w:rsidRPr="006A5B87">
              <w:rPr>
                <w:noProof/>
                <w:webHidden/>
                <w:sz w:val="22"/>
                <w:szCs w:val="22"/>
              </w:rPr>
              <w:fldChar w:fldCharType="separate"/>
            </w:r>
            <w:r w:rsidR="00391D83">
              <w:rPr>
                <w:noProof/>
                <w:webHidden/>
                <w:sz w:val="22"/>
                <w:szCs w:val="22"/>
              </w:rPr>
              <w:t>4</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64" w:history="1">
            <w:r w:rsidR="00B153AD" w:rsidRPr="006A5B87">
              <w:rPr>
                <w:rStyle w:val="Hyperlink"/>
                <w:rFonts w:asciiTheme="majorHAnsi" w:hAnsiTheme="majorHAnsi" w:cstheme="majorHAnsi"/>
                <w:noProof/>
                <w:sz w:val="22"/>
                <w:szCs w:val="22"/>
              </w:rPr>
              <w:t>1.</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Quá trình hình thành và phát triển</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_Toc320783264 \h </w:instrText>
            </w:r>
            <w:r w:rsidRPr="006A5B87">
              <w:rPr>
                <w:noProof/>
                <w:webHidden/>
                <w:sz w:val="22"/>
                <w:szCs w:val="22"/>
              </w:rPr>
            </w:r>
            <w:r w:rsidRPr="006A5B87">
              <w:rPr>
                <w:noProof/>
                <w:webHidden/>
                <w:sz w:val="22"/>
                <w:szCs w:val="22"/>
              </w:rPr>
              <w:fldChar w:fldCharType="separate"/>
            </w:r>
            <w:r w:rsidR="00391D83">
              <w:rPr>
                <w:noProof/>
                <w:webHidden/>
                <w:sz w:val="22"/>
                <w:szCs w:val="22"/>
              </w:rPr>
              <w:t>4</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65" w:history="1">
            <w:r w:rsidR="00B153AD" w:rsidRPr="006A5B87">
              <w:rPr>
                <w:rStyle w:val="Hyperlink"/>
                <w:rFonts w:asciiTheme="majorHAnsi" w:hAnsiTheme="majorHAnsi" w:cstheme="majorHAnsi"/>
                <w:noProof/>
                <w:sz w:val="22"/>
                <w:szCs w:val="22"/>
              </w:rPr>
              <w:t>2.</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Các lĩnh vực hoạt động của VTS</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_Toc320783265 \h </w:instrText>
            </w:r>
            <w:r w:rsidRPr="006A5B87">
              <w:rPr>
                <w:noProof/>
                <w:webHidden/>
                <w:sz w:val="22"/>
                <w:szCs w:val="22"/>
              </w:rPr>
            </w:r>
            <w:r w:rsidRPr="006A5B87">
              <w:rPr>
                <w:noProof/>
                <w:webHidden/>
                <w:sz w:val="22"/>
                <w:szCs w:val="22"/>
              </w:rPr>
              <w:fldChar w:fldCharType="separate"/>
            </w:r>
            <w:r w:rsidR="00391D83">
              <w:rPr>
                <w:noProof/>
                <w:webHidden/>
                <w:sz w:val="22"/>
                <w:szCs w:val="22"/>
              </w:rPr>
              <w:t>5</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66" w:history="1">
            <w:r w:rsidR="00B153AD" w:rsidRPr="006A5B87">
              <w:rPr>
                <w:rStyle w:val="Hyperlink"/>
                <w:rFonts w:asciiTheme="majorHAnsi" w:hAnsiTheme="majorHAnsi" w:cstheme="majorHAnsi"/>
                <w:noProof/>
                <w:sz w:val="22"/>
                <w:szCs w:val="22"/>
              </w:rPr>
              <w:t>3.</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Định hướng phát triển</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_Toc320783266 \h </w:instrText>
            </w:r>
            <w:r w:rsidRPr="006A5B87">
              <w:rPr>
                <w:noProof/>
                <w:webHidden/>
                <w:sz w:val="22"/>
                <w:szCs w:val="22"/>
              </w:rPr>
            </w:r>
            <w:r w:rsidRPr="006A5B87">
              <w:rPr>
                <w:noProof/>
                <w:webHidden/>
                <w:sz w:val="22"/>
                <w:szCs w:val="22"/>
              </w:rPr>
              <w:fldChar w:fldCharType="separate"/>
            </w:r>
            <w:r w:rsidR="00391D83">
              <w:rPr>
                <w:noProof/>
                <w:webHidden/>
                <w:sz w:val="22"/>
                <w:szCs w:val="22"/>
              </w:rPr>
              <w:t>5</w:t>
            </w:r>
            <w:r w:rsidRPr="006A5B87">
              <w:rPr>
                <w:noProof/>
                <w:webHidden/>
                <w:sz w:val="22"/>
                <w:szCs w:val="22"/>
              </w:rPr>
              <w:fldChar w:fldCharType="end"/>
            </w:r>
          </w:hyperlink>
        </w:p>
        <w:p w:rsidR="00B153AD" w:rsidRPr="006A5B87" w:rsidRDefault="000E15E0">
          <w:pPr>
            <w:pStyle w:val="TOC1"/>
            <w:tabs>
              <w:tab w:val="left" w:pos="480"/>
              <w:tab w:val="right" w:leader="dot" w:pos="9247"/>
            </w:tabs>
            <w:rPr>
              <w:rFonts w:asciiTheme="minorHAnsi" w:eastAsiaTheme="minorEastAsia" w:hAnsiTheme="minorHAnsi" w:cstheme="minorBidi"/>
              <w:noProof/>
              <w:sz w:val="22"/>
              <w:szCs w:val="22"/>
              <w:lang w:val="vi-VN" w:eastAsia="vi-VN"/>
            </w:rPr>
          </w:pPr>
          <w:hyperlink w:anchor="_Toc320783267" w:history="1">
            <w:r w:rsidR="00B153AD" w:rsidRPr="006A5B87">
              <w:rPr>
                <w:rStyle w:val="Hyperlink"/>
                <w:rFonts w:asciiTheme="majorHAnsi" w:hAnsiTheme="majorHAnsi" w:cstheme="majorHAnsi"/>
                <w:noProof/>
                <w:sz w:val="22"/>
                <w:szCs w:val="22"/>
              </w:rPr>
              <w:t>II.</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BÁO CÁO CỦA HỘI ĐỒNG QUẢN TRỊ</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_Toc320783267 \h </w:instrText>
            </w:r>
            <w:r w:rsidRPr="006A5B87">
              <w:rPr>
                <w:noProof/>
                <w:webHidden/>
                <w:sz w:val="22"/>
                <w:szCs w:val="22"/>
              </w:rPr>
            </w:r>
            <w:r w:rsidRPr="006A5B87">
              <w:rPr>
                <w:noProof/>
                <w:webHidden/>
                <w:sz w:val="22"/>
                <w:szCs w:val="22"/>
              </w:rPr>
              <w:fldChar w:fldCharType="separate"/>
            </w:r>
            <w:r w:rsidR="00391D83">
              <w:rPr>
                <w:noProof/>
                <w:webHidden/>
                <w:sz w:val="22"/>
                <w:szCs w:val="22"/>
              </w:rPr>
              <w:t>6</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68" w:history="1">
            <w:r w:rsidR="00B153AD" w:rsidRPr="006A5B87">
              <w:rPr>
                <w:rStyle w:val="Hyperlink"/>
                <w:rFonts w:asciiTheme="majorHAnsi" w:hAnsiTheme="majorHAnsi" w:cstheme="majorHAnsi"/>
                <w:noProof/>
                <w:sz w:val="22"/>
                <w:szCs w:val="22"/>
              </w:rPr>
              <w:t>1.</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Tình hình tài chính của Công ty thời diểm 31/12/2011.</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_Toc320783268 \h </w:instrText>
            </w:r>
            <w:r w:rsidRPr="006A5B87">
              <w:rPr>
                <w:noProof/>
                <w:webHidden/>
                <w:sz w:val="22"/>
                <w:szCs w:val="22"/>
              </w:rPr>
            </w:r>
            <w:r w:rsidRPr="006A5B87">
              <w:rPr>
                <w:noProof/>
                <w:webHidden/>
                <w:sz w:val="22"/>
                <w:szCs w:val="22"/>
              </w:rPr>
              <w:fldChar w:fldCharType="separate"/>
            </w:r>
            <w:r w:rsidR="00391D83">
              <w:rPr>
                <w:noProof/>
                <w:webHidden/>
                <w:sz w:val="22"/>
                <w:szCs w:val="22"/>
              </w:rPr>
              <w:t>6</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69" w:history="1">
            <w:r w:rsidR="00B153AD" w:rsidRPr="006A5B87">
              <w:rPr>
                <w:rStyle w:val="Hyperlink"/>
                <w:rFonts w:asciiTheme="majorHAnsi" w:hAnsiTheme="majorHAnsi" w:cstheme="majorHAnsi"/>
                <w:noProof/>
                <w:sz w:val="22"/>
                <w:szCs w:val="22"/>
              </w:rPr>
              <w:t>2.</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Tình hình hoạt động kinh doanh tính đến thời điểm 31/12/2011</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_Toc320783269 \h </w:instrText>
            </w:r>
            <w:r w:rsidRPr="006A5B87">
              <w:rPr>
                <w:noProof/>
                <w:webHidden/>
                <w:sz w:val="22"/>
                <w:szCs w:val="22"/>
              </w:rPr>
            </w:r>
            <w:r w:rsidRPr="006A5B87">
              <w:rPr>
                <w:noProof/>
                <w:webHidden/>
                <w:sz w:val="22"/>
                <w:szCs w:val="22"/>
              </w:rPr>
              <w:fldChar w:fldCharType="separate"/>
            </w:r>
            <w:r w:rsidR="00391D83">
              <w:rPr>
                <w:noProof/>
                <w:webHidden/>
                <w:sz w:val="22"/>
                <w:szCs w:val="22"/>
              </w:rPr>
              <w:t>7</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70" w:history="1">
            <w:r w:rsidR="00B153AD" w:rsidRPr="006A5B87">
              <w:rPr>
                <w:rStyle w:val="Hyperlink"/>
                <w:rFonts w:asciiTheme="majorHAnsi" w:hAnsiTheme="majorHAnsi" w:cstheme="majorHAnsi"/>
                <w:noProof/>
                <w:sz w:val="22"/>
                <w:szCs w:val="22"/>
              </w:rPr>
              <w:t>3.</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Kế hoạch hoạt động trong tương lai:</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_Toc320783270 \h </w:instrText>
            </w:r>
            <w:r w:rsidRPr="006A5B87">
              <w:rPr>
                <w:noProof/>
                <w:webHidden/>
                <w:sz w:val="22"/>
                <w:szCs w:val="22"/>
              </w:rPr>
            </w:r>
            <w:r w:rsidRPr="006A5B87">
              <w:rPr>
                <w:noProof/>
                <w:webHidden/>
                <w:sz w:val="22"/>
                <w:szCs w:val="22"/>
              </w:rPr>
              <w:fldChar w:fldCharType="separate"/>
            </w:r>
            <w:r w:rsidR="00391D83">
              <w:rPr>
                <w:noProof/>
                <w:webHidden/>
                <w:sz w:val="22"/>
                <w:szCs w:val="22"/>
              </w:rPr>
              <w:t>8</w:t>
            </w:r>
            <w:r w:rsidRPr="006A5B87">
              <w:rPr>
                <w:noProof/>
                <w:webHidden/>
                <w:sz w:val="22"/>
                <w:szCs w:val="22"/>
              </w:rPr>
              <w:fldChar w:fldCharType="end"/>
            </w:r>
          </w:hyperlink>
        </w:p>
        <w:p w:rsidR="00B153AD" w:rsidRPr="006A5B87" w:rsidRDefault="000E15E0">
          <w:pPr>
            <w:pStyle w:val="TOC1"/>
            <w:tabs>
              <w:tab w:val="left" w:pos="660"/>
              <w:tab w:val="right" w:leader="dot" w:pos="9247"/>
            </w:tabs>
            <w:rPr>
              <w:rFonts w:asciiTheme="minorHAnsi" w:eastAsiaTheme="minorEastAsia" w:hAnsiTheme="minorHAnsi" w:cstheme="minorBidi"/>
              <w:noProof/>
              <w:sz w:val="22"/>
              <w:szCs w:val="22"/>
              <w:lang w:val="vi-VN" w:eastAsia="vi-VN"/>
            </w:rPr>
          </w:pPr>
          <w:hyperlink w:anchor="_Toc320783271" w:history="1">
            <w:r w:rsidR="00B153AD" w:rsidRPr="006A5B87">
              <w:rPr>
                <w:rStyle w:val="Hyperlink"/>
                <w:rFonts w:asciiTheme="majorHAnsi" w:hAnsiTheme="majorHAnsi" w:cstheme="majorHAnsi"/>
                <w:noProof/>
                <w:sz w:val="22"/>
                <w:szCs w:val="22"/>
              </w:rPr>
              <w:t>III.</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BÁO CÁO CỦA BAN GIÁM ĐỐC</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_Toc320783271 \h </w:instrText>
            </w:r>
            <w:r w:rsidRPr="006A5B87">
              <w:rPr>
                <w:noProof/>
                <w:webHidden/>
                <w:sz w:val="22"/>
                <w:szCs w:val="22"/>
              </w:rPr>
            </w:r>
            <w:r w:rsidRPr="006A5B87">
              <w:rPr>
                <w:noProof/>
                <w:webHidden/>
                <w:sz w:val="22"/>
                <w:szCs w:val="22"/>
              </w:rPr>
              <w:fldChar w:fldCharType="separate"/>
            </w:r>
            <w:r w:rsidR="00391D83">
              <w:rPr>
                <w:noProof/>
                <w:webHidden/>
                <w:sz w:val="22"/>
                <w:szCs w:val="22"/>
              </w:rPr>
              <w:t>8</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72" w:history="1">
            <w:r w:rsidR="00B153AD" w:rsidRPr="006A5B87">
              <w:rPr>
                <w:rStyle w:val="Hyperlink"/>
                <w:rFonts w:asciiTheme="majorHAnsi" w:hAnsiTheme="majorHAnsi" w:cstheme="majorHAnsi"/>
                <w:noProof/>
                <w:sz w:val="22"/>
                <w:szCs w:val="22"/>
              </w:rPr>
              <w:t>1.</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Báo cáo tình hình tài chính năm 2011</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_Toc320783272 \h </w:instrText>
            </w:r>
            <w:r w:rsidRPr="006A5B87">
              <w:rPr>
                <w:noProof/>
                <w:webHidden/>
                <w:sz w:val="22"/>
                <w:szCs w:val="22"/>
              </w:rPr>
            </w:r>
            <w:r w:rsidRPr="006A5B87">
              <w:rPr>
                <w:noProof/>
                <w:webHidden/>
                <w:sz w:val="22"/>
                <w:szCs w:val="22"/>
              </w:rPr>
              <w:fldChar w:fldCharType="separate"/>
            </w:r>
            <w:r w:rsidR="00391D83">
              <w:rPr>
                <w:noProof/>
                <w:webHidden/>
                <w:sz w:val="22"/>
                <w:szCs w:val="22"/>
              </w:rPr>
              <w:t>8</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73" w:history="1">
            <w:r w:rsidR="00B153AD" w:rsidRPr="006A5B87">
              <w:rPr>
                <w:rStyle w:val="Hyperlink"/>
                <w:rFonts w:asciiTheme="majorHAnsi" w:hAnsiTheme="majorHAnsi" w:cstheme="majorHAnsi"/>
                <w:noProof/>
                <w:sz w:val="22"/>
                <w:szCs w:val="22"/>
              </w:rPr>
              <w:t>2.</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Báo cáo kết quả hoạt động kinh doanh 2011:</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_Toc320783273 \h </w:instrText>
            </w:r>
            <w:r w:rsidRPr="006A5B87">
              <w:rPr>
                <w:noProof/>
                <w:webHidden/>
                <w:sz w:val="22"/>
                <w:szCs w:val="22"/>
              </w:rPr>
            </w:r>
            <w:r w:rsidRPr="006A5B87">
              <w:rPr>
                <w:noProof/>
                <w:webHidden/>
                <w:sz w:val="22"/>
                <w:szCs w:val="22"/>
              </w:rPr>
              <w:fldChar w:fldCharType="separate"/>
            </w:r>
            <w:r w:rsidR="00391D83">
              <w:rPr>
                <w:noProof/>
                <w:webHidden/>
                <w:sz w:val="22"/>
                <w:szCs w:val="22"/>
              </w:rPr>
              <w:t>10</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74" w:history="1">
            <w:r w:rsidR="00B153AD" w:rsidRPr="006A5B87">
              <w:rPr>
                <w:rStyle w:val="Hyperlink"/>
                <w:rFonts w:asciiTheme="majorHAnsi" w:hAnsiTheme="majorHAnsi" w:cstheme="majorHAnsi"/>
                <w:noProof/>
                <w:sz w:val="22"/>
                <w:szCs w:val="22"/>
              </w:rPr>
              <w:t>3.</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Những tiến bộ đạt được trong năm 2011:</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_Toc320783274 \h </w:instrText>
            </w:r>
            <w:r w:rsidRPr="006A5B87">
              <w:rPr>
                <w:noProof/>
                <w:webHidden/>
                <w:sz w:val="22"/>
                <w:szCs w:val="22"/>
              </w:rPr>
            </w:r>
            <w:r w:rsidRPr="006A5B87">
              <w:rPr>
                <w:noProof/>
                <w:webHidden/>
                <w:sz w:val="22"/>
                <w:szCs w:val="22"/>
              </w:rPr>
              <w:fldChar w:fldCharType="separate"/>
            </w:r>
            <w:r w:rsidR="00391D83">
              <w:rPr>
                <w:noProof/>
                <w:webHidden/>
                <w:sz w:val="22"/>
                <w:szCs w:val="22"/>
              </w:rPr>
              <w:t>11</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75" w:history="1">
            <w:r w:rsidR="00B153AD" w:rsidRPr="006A5B87">
              <w:rPr>
                <w:rStyle w:val="Hyperlink"/>
                <w:rFonts w:asciiTheme="majorHAnsi" w:hAnsiTheme="majorHAnsi" w:cstheme="majorHAnsi"/>
                <w:noProof/>
                <w:sz w:val="22"/>
                <w:szCs w:val="22"/>
              </w:rPr>
              <w:t>4.</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Kế hoạch kinh doanh trong năm 2012</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_Toc320783275 \h </w:instrText>
            </w:r>
            <w:r w:rsidRPr="006A5B87">
              <w:rPr>
                <w:noProof/>
                <w:webHidden/>
                <w:sz w:val="22"/>
                <w:szCs w:val="22"/>
              </w:rPr>
            </w:r>
            <w:r w:rsidRPr="006A5B87">
              <w:rPr>
                <w:noProof/>
                <w:webHidden/>
                <w:sz w:val="22"/>
                <w:szCs w:val="22"/>
              </w:rPr>
              <w:fldChar w:fldCharType="separate"/>
            </w:r>
            <w:r w:rsidR="00391D83">
              <w:rPr>
                <w:noProof/>
                <w:webHidden/>
                <w:sz w:val="22"/>
                <w:szCs w:val="22"/>
              </w:rPr>
              <w:t>11</w:t>
            </w:r>
            <w:r w:rsidRPr="006A5B87">
              <w:rPr>
                <w:noProof/>
                <w:webHidden/>
                <w:sz w:val="22"/>
                <w:szCs w:val="22"/>
              </w:rPr>
              <w:fldChar w:fldCharType="end"/>
            </w:r>
          </w:hyperlink>
        </w:p>
        <w:p w:rsidR="00B153AD" w:rsidRPr="006A5B87" w:rsidRDefault="000E15E0">
          <w:pPr>
            <w:pStyle w:val="TOC1"/>
            <w:tabs>
              <w:tab w:val="left" w:pos="660"/>
              <w:tab w:val="right" w:leader="dot" w:pos="9247"/>
            </w:tabs>
            <w:rPr>
              <w:rFonts w:asciiTheme="minorHAnsi" w:eastAsiaTheme="minorEastAsia" w:hAnsiTheme="minorHAnsi" w:cstheme="minorBidi"/>
              <w:noProof/>
              <w:sz w:val="22"/>
              <w:szCs w:val="22"/>
              <w:lang w:val="vi-VN" w:eastAsia="vi-VN"/>
            </w:rPr>
          </w:pPr>
          <w:hyperlink w:anchor="_Toc320783276" w:history="1">
            <w:r w:rsidR="00B153AD" w:rsidRPr="006A5B87">
              <w:rPr>
                <w:rStyle w:val="Hyperlink"/>
                <w:rFonts w:asciiTheme="majorHAnsi" w:hAnsiTheme="majorHAnsi" w:cstheme="majorHAnsi"/>
                <w:noProof/>
                <w:sz w:val="22"/>
                <w:szCs w:val="22"/>
              </w:rPr>
              <w:t>IV.</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BÁO CÁO TÀI CHÍNH KIỂM TOÁN NĂM 2011</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_Toc320783276 \h </w:instrText>
            </w:r>
            <w:r w:rsidRPr="006A5B87">
              <w:rPr>
                <w:noProof/>
                <w:webHidden/>
                <w:sz w:val="22"/>
                <w:szCs w:val="22"/>
              </w:rPr>
            </w:r>
            <w:r w:rsidRPr="006A5B87">
              <w:rPr>
                <w:noProof/>
                <w:webHidden/>
                <w:sz w:val="22"/>
                <w:szCs w:val="22"/>
              </w:rPr>
              <w:fldChar w:fldCharType="separate"/>
            </w:r>
            <w:r w:rsidR="00391D83">
              <w:rPr>
                <w:noProof/>
                <w:webHidden/>
                <w:sz w:val="22"/>
                <w:szCs w:val="22"/>
              </w:rPr>
              <w:t>12</w:t>
            </w:r>
            <w:r w:rsidRPr="006A5B87">
              <w:rPr>
                <w:noProof/>
                <w:webHidden/>
                <w:sz w:val="22"/>
                <w:szCs w:val="22"/>
              </w:rPr>
              <w:fldChar w:fldCharType="end"/>
            </w:r>
          </w:hyperlink>
        </w:p>
        <w:p w:rsidR="00B153AD" w:rsidRPr="006A5B87" w:rsidRDefault="000E15E0">
          <w:pPr>
            <w:pStyle w:val="TOC1"/>
            <w:tabs>
              <w:tab w:val="left" w:pos="480"/>
              <w:tab w:val="right" w:leader="dot" w:pos="9247"/>
            </w:tabs>
            <w:rPr>
              <w:rFonts w:asciiTheme="minorHAnsi" w:eastAsiaTheme="minorEastAsia" w:hAnsiTheme="minorHAnsi" w:cstheme="minorBidi"/>
              <w:noProof/>
              <w:sz w:val="22"/>
              <w:szCs w:val="22"/>
              <w:lang w:val="vi-VN" w:eastAsia="vi-VN"/>
            </w:rPr>
          </w:pPr>
          <w:hyperlink w:anchor="_Toc320783277" w:history="1">
            <w:r w:rsidR="00B153AD" w:rsidRPr="006A5B87">
              <w:rPr>
                <w:rStyle w:val="Hyperlink"/>
                <w:rFonts w:asciiTheme="majorHAnsi" w:hAnsiTheme="majorHAnsi" w:cstheme="majorHAnsi"/>
                <w:noProof/>
                <w:sz w:val="22"/>
                <w:szCs w:val="22"/>
                <w:lang w:val="nl-NL"/>
              </w:rPr>
              <w:t>V.</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lang w:val="nl-NL"/>
              </w:rPr>
              <w:t>HOẠT ĐỘNG CỦA BAN KIỂM SOÁT</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_Toc320783277 \h </w:instrText>
            </w:r>
            <w:r w:rsidRPr="006A5B87">
              <w:rPr>
                <w:noProof/>
                <w:webHidden/>
                <w:sz w:val="22"/>
                <w:szCs w:val="22"/>
              </w:rPr>
            </w:r>
            <w:r w:rsidRPr="006A5B87">
              <w:rPr>
                <w:noProof/>
                <w:webHidden/>
                <w:sz w:val="22"/>
                <w:szCs w:val="22"/>
              </w:rPr>
              <w:fldChar w:fldCharType="separate"/>
            </w:r>
            <w:r w:rsidR="00391D83">
              <w:rPr>
                <w:noProof/>
                <w:webHidden/>
                <w:sz w:val="22"/>
                <w:szCs w:val="22"/>
              </w:rPr>
              <w:t>13</w:t>
            </w:r>
            <w:r w:rsidRPr="006A5B87">
              <w:rPr>
                <w:noProof/>
                <w:webHidden/>
                <w:sz w:val="22"/>
                <w:szCs w:val="22"/>
              </w:rPr>
              <w:fldChar w:fldCharType="end"/>
            </w:r>
          </w:hyperlink>
        </w:p>
        <w:p w:rsidR="00B153AD" w:rsidRPr="006A5B87" w:rsidRDefault="000E15E0">
          <w:pPr>
            <w:pStyle w:val="TOC1"/>
            <w:tabs>
              <w:tab w:val="left" w:pos="660"/>
              <w:tab w:val="right" w:leader="dot" w:pos="9247"/>
            </w:tabs>
            <w:rPr>
              <w:rFonts w:asciiTheme="minorHAnsi" w:eastAsiaTheme="minorEastAsia" w:hAnsiTheme="minorHAnsi" w:cstheme="minorBidi"/>
              <w:noProof/>
              <w:sz w:val="22"/>
              <w:szCs w:val="22"/>
              <w:lang w:val="vi-VN" w:eastAsia="vi-VN"/>
            </w:rPr>
          </w:pPr>
          <w:hyperlink w:anchor="_Toc320783278" w:history="1">
            <w:r w:rsidR="00B153AD" w:rsidRPr="006A5B87">
              <w:rPr>
                <w:rStyle w:val="Hyperlink"/>
                <w:rFonts w:asciiTheme="majorHAnsi" w:hAnsiTheme="majorHAnsi" w:cstheme="majorHAnsi"/>
                <w:noProof/>
                <w:sz w:val="22"/>
                <w:szCs w:val="22"/>
                <w:lang w:val="nl-NL"/>
              </w:rPr>
              <w:t>VI.</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lang w:val="nl-NL"/>
              </w:rPr>
              <w:t>BÁO CÁO KIỂM SOÁT NỘI BỘ</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_Toc320783278 \h </w:instrText>
            </w:r>
            <w:r w:rsidRPr="006A5B87">
              <w:rPr>
                <w:noProof/>
                <w:webHidden/>
                <w:sz w:val="22"/>
                <w:szCs w:val="22"/>
              </w:rPr>
            </w:r>
            <w:r w:rsidRPr="006A5B87">
              <w:rPr>
                <w:noProof/>
                <w:webHidden/>
                <w:sz w:val="22"/>
                <w:szCs w:val="22"/>
              </w:rPr>
              <w:fldChar w:fldCharType="separate"/>
            </w:r>
            <w:r w:rsidR="00391D83">
              <w:rPr>
                <w:noProof/>
                <w:webHidden/>
                <w:sz w:val="22"/>
                <w:szCs w:val="22"/>
              </w:rPr>
              <w:t>13</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79" w:history="1">
            <w:r w:rsidR="00B153AD" w:rsidRPr="006A5B87">
              <w:rPr>
                <w:rStyle w:val="Hyperlink"/>
                <w:rFonts w:asciiTheme="majorHAnsi" w:hAnsiTheme="majorHAnsi" w:cstheme="majorHAnsi"/>
                <w:noProof/>
                <w:sz w:val="22"/>
                <w:szCs w:val="22"/>
              </w:rPr>
              <w:t>1.</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Các hoạt động của KSNB:</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_Toc320783279 \h </w:instrText>
            </w:r>
            <w:r w:rsidRPr="006A5B87">
              <w:rPr>
                <w:noProof/>
                <w:webHidden/>
                <w:sz w:val="22"/>
                <w:szCs w:val="22"/>
              </w:rPr>
            </w:r>
            <w:r w:rsidRPr="006A5B87">
              <w:rPr>
                <w:noProof/>
                <w:webHidden/>
                <w:sz w:val="22"/>
                <w:szCs w:val="22"/>
              </w:rPr>
              <w:fldChar w:fldCharType="separate"/>
            </w:r>
            <w:r w:rsidR="00391D83">
              <w:rPr>
                <w:noProof/>
                <w:webHidden/>
                <w:sz w:val="22"/>
                <w:szCs w:val="22"/>
              </w:rPr>
              <w:t>13</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0" w:history="1">
            <w:r w:rsidR="00B153AD" w:rsidRPr="006A5B87">
              <w:rPr>
                <w:rStyle w:val="Hyperlink"/>
                <w:rFonts w:asciiTheme="majorHAnsi" w:hAnsiTheme="majorHAnsi" w:cstheme="majorHAnsi"/>
                <w:noProof/>
                <w:sz w:val="22"/>
                <w:szCs w:val="22"/>
              </w:rPr>
              <w:t>2.</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Kết quả giám sát tình hình hoạt động và quy trình nghiệp vụ của Bộ Phận Môi giới Chứng Khoán, Bộ Phận Kế Toán và Bộ Phận Quản Lý Khách Hàng của Công Ty.</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_Toc320783280 \h </w:instrText>
            </w:r>
            <w:r w:rsidRPr="006A5B87">
              <w:rPr>
                <w:noProof/>
                <w:webHidden/>
                <w:sz w:val="22"/>
                <w:szCs w:val="22"/>
              </w:rPr>
            </w:r>
            <w:r w:rsidRPr="006A5B87">
              <w:rPr>
                <w:noProof/>
                <w:webHidden/>
                <w:sz w:val="22"/>
                <w:szCs w:val="22"/>
              </w:rPr>
              <w:fldChar w:fldCharType="separate"/>
            </w:r>
            <w:r w:rsidR="00391D83">
              <w:rPr>
                <w:noProof/>
                <w:webHidden/>
                <w:sz w:val="22"/>
                <w:szCs w:val="22"/>
              </w:rPr>
              <w:t>13</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1" w:history="1">
            <w:r w:rsidR="00B153AD" w:rsidRPr="006A5B87">
              <w:rPr>
                <w:rStyle w:val="Hyperlink"/>
                <w:rFonts w:asciiTheme="majorHAnsi" w:hAnsiTheme="majorHAnsi" w:cstheme="majorHAnsi"/>
                <w:noProof/>
                <w:sz w:val="22"/>
                <w:szCs w:val="22"/>
              </w:rPr>
              <w:t>3.</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Kết quả giám sát đối với báo cáo tài chính của Công Ty</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_Toc320783281 \h </w:instrText>
            </w:r>
            <w:r w:rsidRPr="006A5B87">
              <w:rPr>
                <w:noProof/>
                <w:webHidden/>
                <w:sz w:val="22"/>
                <w:szCs w:val="22"/>
              </w:rPr>
            </w:r>
            <w:r w:rsidRPr="006A5B87">
              <w:rPr>
                <w:noProof/>
                <w:webHidden/>
                <w:sz w:val="22"/>
                <w:szCs w:val="22"/>
              </w:rPr>
              <w:fldChar w:fldCharType="separate"/>
            </w:r>
            <w:r w:rsidR="00391D83">
              <w:rPr>
                <w:noProof/>
                <w:webHidden/>
                <w:sz w:val="22"/>
                <w:szCs w:val="22"/>
              </w:rPr>
              <w:t>14</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2" w:history="1">
            <w:r w:rsidR="00B153AD" w:rsidRPr="006A5B87">
              <w:rPr>
                <w:rStyle w:val="Hyperlink"/>
                <w:rFonts w:asciiTheme="majorHAnsi" w:hAnsiTheme="majorHAnsi" w:cstheme="majorHAnsi"/>
                <w:noProof/>
                <w:sz w:val="22"/>
                <w:szCs w:val="22"/>
              </w:rPr>
              <w:t>4.</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Giám sát tỷ lệ vốn khả dụng và tỷ lệ an toàn tài chính khác của công ty</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_Toc320783282 \h </w:instrText>
            </w:r>
            <w:r w:rsidRPr="006A5B87">
              <w:rPr>
                <w:noProof/>
                <w:webHidden/>
                <w:sz w:val="22"/>
                <w:szCs w:val="22"/>
              </w:rPr>
            </w:r>
            <w:r w:rsidRPr="006A5B87">
              <w:rPr>
                <w:noProof/>
                <w:webHidden/>
                <w:sz w:val="22"/>
                <w:szCs w:val="22"/>
              </w:rPr>
              <w:fldChar w:fldCharType="separate"/>
            </w:r>
            <w:r w:rsidR="00391D83">
              <w:rPr>
                <w:noProof/>
                <w:webHidden/>
                <w:sz w:val="22"/>
                <w:szCs w:val="22"/>
              </w:rPr>
              <w:t>15</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3" w:history="1">
            <w:r w:rsidR="00B153AD" w:rsidRPr="006A5B87">
              <w:rPr>
                <w:rStyle w:val="Hyperlink"/>
                <w:rFonts w:asciiTheme="majorHAnsi" w:hAnsiTheme="majorHAnsi" w:cstheme="majorHAnsi"/>
                <w:noProof/>
                <w:sz w:val="22"/>
                <w:szCs w:val="22"/>
              </w:rPr>
              <w:t>5.</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KSNB giám sát thực hiện quản lý tài sản của khách hàng</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_Toc320783283 \h </w:instrText>
            </w:r>
            <w:r w:rsidRPr="006A5B87">
              <w:rPr>
                <w:noProof/>
                <w:webHidden/>
                <w:sz w:val="22"/>
                <w:szCs w:val="22"/>
              </w:rPr>
            </w:r>
            <w:r w:rsidRPr="006A5B87">
              <w:rPr>
                <w:noProof/>
                <w:webHidden/>
                <w:sz w:val="22"/>
                <w:szCs w:val="22"/>
              </w:rPr>
              <w:fldChar w:fldCharType="separate"/>
            </w:r>
            <w:r w:rsidR="00391D83">
              <w:rPr>
                <w:noProof/>
                <w:webHidden/>
                <w:sz w:val="22"/>
                <w:szCs w:val="22"/>
              </w:rPr>
              <w:t>15</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4" w:history="1">
            <w:r w:rsidR="00B153AD" w:rsidRPr="006A5B87">
              <w:rPr>
                <w:rStyle w:val="Hyperlink"/>
                <w:rFonts w:asciiTheme="majorHAnsi" w:hAnsiTheme="majorHAnsi" w:cstheme="majorHAnsi"/>
                <w:noProof/>
                <w:sz w:val="22"/>
                <w:szCs w:val="22"/>
              </w:rPr>
              <w:t>6.</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Các kiến nghị của KSNB</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_Toc320783284 \h </w:instrText>
            </w:r>
            <w:r w:rsidRPr="006A5B87">
              <w:rPr>
                <w:noProof/>
                <w:webHidden/>
                <w:sz w:val="22"/>
                <w:szCs w:val="22"/>
              </w:rPr>
            </w:r>
            <w:r w:rsidRPr="006A5B87">
              <w:rPr>
                <w:noProof/>
                <w:webHidden/>
                <w:sz w:val="22"/>
                <w:szCs w:val="22"/>
              </w:rPr>
              <w:fldChar w:fldCharType="separate"/>
            </w:r>
            <w:r w:rsidR="00391D83">
              <w:rPr>
                <w:noProof/>
                <w:webHidden/>
                <w:sz w:val="22"/>
                <w:szCs w:val="22"/>
              </w:rPr>
              <w:t>15</w:t>
            </w:r>
            <w:r w:rsidRPr="006A5B87">
              <w:rPr>
                <w:noProof/>
                <w:webHidden/>
                <w:sz w:val="22"/>
                <w:szCs w:val="22"/>
              </w:rPr>
              <w:fldChar w:fldCharType="end"/>
            </w:r>
          </w:hyperlink>
        </w:p>
        <w:p w:rsidR="00B153AD" w:rsidRPr="006A5B87" w:rsidRDefault="000E15E0">
          <w:pPr>
            <w:pStyle w:val="TOC1"/>
            <w:tabs>
              <w:tab w:val="left" w:pos="660"/>
              <w:tab w:val="right" w:leader="dot" w:pos="9247"/>
            </w:tabs>
            <w:rPr>
              <w:rFonts w:asciiTheme="minorHAnsi" w:eastAsiaTheme="minorEastAsia" w:hAnsiTheme="minorHAnsi" w:cstheme="minorBidi"/>
              <w:noProof/>
              <w:sz w:val="22"/>
              <w:szCs w:val="22"/>
              <w:lang w:val="vi-VN" w:eastAsia="vi-VN"/>
            </w:rPr>
          </w:pPr>
          <w:hyperlink w:anchor="_Toc320783285" w:history="1">
            <w:r w:rsidR="00B153AD" w:rsidRPr="006A5B87">
              <w:rPr>
                <w:rStyle w:val="Hyperlink"/>
                <w:rFonts w:asciiTheme="majorHAnsi" w:hAnsiTheme="majorHAnsi" w:cstheme="majorHAnsi"/>
                <w:noProof/>
                <w:sz w:val="22"/>
                <w:szCs w:val="22"/>
                <w:lang w:val="nl-NL"/>
              </w:rPr>
              <w:t>VII.</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lang w:val="nl-NL"/>
              </w:rPr>
              <w:t>CÁC CÔNG TY CÓ LIÊN QUAN</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_Toc320783285 \h </w:instrText>
            </w:r>
            <w:r w:rsidRPr="006A5B87">
              <w:rPr>
                <w:noProof/>
                <w:webHidden/>
                <w:sz w:val="22"/>
                <w:szCs w:val="22"/>
              </w:rPr>
            </w:r>
            <w:r w:rsidRPr="006A5B87">
              <w:rPr>
                <w:noProof/>
                <w:webHidden/>
                <w:sz w:val="22"/>
                <w:szCs w:val="22"/>
              </w:rPr>
              <w:fldChar w:fldCharType="separate"/>
            </w:r>
            <w:r w:rsidR="00391D83">
              <w:rPr>
                <w:noProof/>
                <w:webHidden/>
                <w:sz w:val="22"/>
                <w:szCs w:val="22"/>
              </w:rPr>
              <w:t>16</w:t>
            </w:r>
            <w:r w:rsidRPr="006A5B87">
              <w:rPr>
                <w:noProof/>
                <w:webHidden/>
                <w:sz w:val="22"/>
                <w:szCs w:val="22"/>
              </w:rPr>
              <w:fldChar w:fldCharType="end"/>
            </w:r>
          </w:hyperlink>
        </w:p>
        <w:p w:rsidR="00B153AD" w:rsidRPr="006A5B87" w:rsidRDefault="000E15E0">
          <w:pPr>
            <w:pStyle w:val="TOC1"/>
            <w:tabs>
              <w:tab w:val="left" w:pos="880"/>
              <w:tab w:val="right" w:leader="dot" w:pos="9247"/>
            </w:tabs>
            <w:rPr>
              <w:rFonts w:asciiTheme="minorHAnsi" w:eastAsiaTheme="minorEastAsia" w:hAnsiTheme="minorHAnsi" w:cstheme="minorBidi"/>
              <w:noProof/>
              <w:sz w:val="22"/>
              <w:szCs w:val="22"/>
              <w:lang w:val="vi-VN" w:eastAsia="vi-VN"/>
            </w:rPr>
          </w:pPr>
          <w:hyperlink w:anchor="_Toc320783286" w:history="1">
            <w:r w:rsidR="00B153AD" w:rsidRPr="006A5B87">
              <w:rPr>
                <w:rStyle w:val="Hyperlink"/>
                <w:rFonts w:asciiTheme="majorHAnsi" w:hAnsiTheme="majorHAnsi" w:cstheme="majorHAnsi"/>
                <w:noProof/>
                <w:sz w:val="22"/>
                <w:szCs w:val="22"/>
                <w:lang w:val="nl-NL"/>
              </w:rPr>
              <w:t>VIII.</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lang w:val="nl-NL"/>
              </w:rPr>
              <w:t>TỔ CHỨC VÀ NHÂN SỰ</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_Toc320783286 \h </w:instrText>
            </w:r>
            <w:r w:rsidRPr="006A5B87">
              <w:rPr>
                <w:noProof/>
                <w:webHidden/>
                <w:sz w:val="22"/>
                <w:szCs w:val="22"/>
              </w:rPr>
            </w:r>
            <w:r w:rsidRPr="006A5B87">
              <w:rPr>
                <w:noProof/>
                <w:webHidden/>
                <w:sz w:val="22"/>
                <w:szCs w:val="22"/>
              </w:rPr>
              <w:fldChar w:fldCharType="separate"/>
            </w:r>
            <w:r w:rsidR="00391D83">
              <w:rPr>
                <w:noProof/>
                <w:webHidden/>
                <w:sz w:val="22"/>
                <w:szCs w:val="22"/>
              </w:rPr>
              <w:t>16</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7" w:history="1">
            <w:r w:rsidR="00B153AD" w:rsidRPr="006A5B87">
              <w:rPr>
                <w:rStyle w:val="Hyperlink"/>
                <w:rFonts w:asciiTheme="majorHAnsi" w:hAnsiTheme="majorHAnsi" w:cstheme="majorHAnsi"/>
                <w:noProof/>
                <w:sz w:val="22"/>
                <w:szCs w:val="22"/>
              </w:rPr>
              <w:t>1.</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Cơ cấu tổ chức VTS</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_Toc320783287 \h </w:instrText>
            </w:r>
            <w:r w:rsidRPr="006A5B87">
              <w:rPr>
                <w:noProof/>
                <w:webHidden/>
                <w:sz w:val="22"/>
                <w:szCs w:val="22"/>
              </w:rPr>
            </w:r>
            <w:r w:rsidRPr="006A5B87">
              <w:rPr>
                <w:noProof/>
                <w:webHidden/>
                <w:sz w:val="22"/>
                <w:szCs w:val="22"/>
              </w:rPr>
              <w:fldChar w:fldCharType="separate"/>
            </w:r>
            <w:r w:rsidR="00391D83">
              <w:rPr>
                <w:noProof/>
                <w:webHidden/>
                <w:sz w:val="22"/>
                <w:szCs w:val="22"/>
              </w:rPr>
              <w:t>16</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8" w:history="1">
            <w:r w:rsidR="00B153AD" w:rsidRPr="006A5B87">
              <w:rPr>
                <w:rStyle w:val="Hyperlink"/>
                <w:rFonts w:asciiTheme="majorHAnsi" w:hAnsiTheme="majorHAnsi" w:cstheme="majorHAnsi"/>
                <w:noProof/>
                <w:sz w:val="22"/>
                <w:szCs w:val="22"/>
              </w:rPr>
              <w:t>2.</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Tóm tắt lý lịch của cá nhân trong Ban điều hành</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_Toc320783288 \h </w:instrText>
            </w:r>
            <w:r w:rsidRPr="006A5B87">
              <w:rPr>
                <w:noProof/>
                <w:webHidden/>
                <w:sz w:val="22"/>
                <w:szCs w:val="22"/>
              </w:rPr>
            </w:r>
            <w:r w:rsidRPr="006A5B87">
              <w:rPr>
                <w:noProof/>
                <w:webHidden/>
                <w:sz w:val="22"/>
                <w:szCs w:val="22"/>
              </w:rPr>
              <w:fldChar w:fldCharType="separate"/>
            </w:r>
            <w:r w:rsidR="00391D83">
              <w:rPr>
                <w:noProof/>
                <w:webHidden/>
                <w:sz w:val="22"/>
                <w:szCs w:val="22"/>
              </w:rPr>
              <w:t>17</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89" w:history="1">
            <w:r w:rsidR="00B153AD" w:rsidRPr="006A5B87">
              <w:rPr>
                <w:rStyle w:val="Hyperlink"/>
                <w:rFonts w:asciiTheme="majorHAnsi" w:hAnsiTheme="majorHAnsi" w:cstheme="majorHAnsi"/>
                <w:noProof/>
                <w:sz w:val="22"/>
                <w:szCs w:val="22"/>
              </w:rPr>
              <w:t>3.</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Thay đổi Tổng Giám đốc điều hành trong năm:</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_Toc320783289 \h </w:instrText>
            </w:r>
            <w:r w:rsidRPr="006A5B87">
              <w:rPr>
                <w:noProof/>
                <w:webHidden/>
                <w:sz w:val="22"/>
                <w:szCs w:val="22"/>
              </w:rPr>
            </w:r>
            <w:r w:rsidRPr="006A5B87">
              <w:rPr>
                <w:noProof/>
                <w:webHidden/>
                <w:sz w:val="22"/>
                <w:szCs w:val="22"/>
              </w:rPr>
              <w:fldChar w:fldCharType="separate"/>
            </w:r>
            <w:r w:rsidR="00391D83">
              <w:rPr>
                <w:noProof/>
                <w:webHidden/>
                <w:sz w:val="22"/>
                <w:szCs w:val="22"/>
              </w:rPr>
              <w:t>18</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90" w:history="1">
            <w:r w:rsidR="00B153AD" w:rsidRPr="006A5B87">
              <w:rPr>
                <w:rStyle w:val="Hyperlink"/>
                <w:rFonts w:asciiTheme="majorHAnsi" w:hAnsiTheme="majorHAnsi" w:cstheme="majorHAnsi"/>
                <w:noProof/>
                <w:sz w:val="22"/>
                <w:szCs w:val="22"/>
              </w:rPr>
              <w:t>4.</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Quyền lợi của Ban Giám đốc</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_Toc320783290 \h </w:instrText>
            </w:r>
            <w:r w:rsidRPr="006A5B87">
              <w:rPr>
                <w:noProof/>
                <w:webHidden/>
                <w:sz w:val="22"/>
                <w:szCs w:val="22"/>
              </w:rPr>
            </w:r>
            <w:r w:rsidRPr="006A5B87">
              <w:rPr>
                <w:noProof/>
                <w:webHidden/>
                <w:sz w:val="22"/>
                <w:szCs w:val="22"/>
              </w:rPr>
              <w:fldChar w:fldCharType="separate"/>
            </w:r>
            <w:r w:rsidR="00391D83">
              <w:rPr>
                <w:noProof/>
                <w:webHidden/>
                <w:sz w:val="22"/>
                <w:szCs w:val="22"/>
              </w:rPr>
              <w:t>18</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91" w:history="1">
            <w:r w:rsidR="00B153AD" w:rsidRPr="006A5B87">
              <w:rPr>
                <w:rStyle w:val="Hyperlink"/>
                <w:rFonts w:asciiTheme="majorHAnsi" w:hAnsiTheme="majorHAnsi" w:cstheme="majorHAnsi"/>
                <w:noProof/>
                <w:sz w:val="22"/>
                <w:szCs w:val="22"/>
              </w:rPr>
              <w:t>5.</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Số lượng cán bộ, nhân viên và chính sách đối với người lao động</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_Toc320783291 \h </w:instrText>
            </w:r>
            <w:r w:rsidRPr="006A5B87">
              <w:rPr>
                <w:noProof/>
                <w:webHidden/>
                <w:sz w:val="22"/>
                <w:szCs w:val="22"/>
              </w:rPr>
            </w:r>
            <w:r w:rsidRPr="006A5B87">
              <w:rPr>
                <w:noProof/>
                <w:webHidden/>
                <w:sz w:val="22"/>
                <w:szCs w:val="22"/>
              </w:rPr>
              <w:fldChar w:fldCharType="separate"/>
            </w:r>
            <w:r w:rsidR="00391D83">
              <w:rPr>
                <w:noProof/>
                <w:webHidden/>
                <w:sz w:val="22"/>
                <w:szCs w:val="22"/>
              </w:rPr>
              <w:t>18</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92" w:history="1">
            <w:r w:rsidR="00B153AD" w:rsidRPr="006A5B87">
              <w:rPr>
                <w:rStyle w:val="Hyperlink"/>
                <w:rFonts w:asciiTheme="majorHAnsi" w:hAnsiTheme="majorHAnsi" w:cstheme="majorHAnsi"/>
                <w:noProof/>
                <w:sz w:val="22"/>
                <w:szCs w:val="22"/>
              </w:rPr>
              <w:t>6.</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rPr>
              <w:t>Thay đổi thành viên Hội đồng quản trị, ban Giám đốc, ban kiểm soát, kế toán trưởng</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_Toc320783292 \h </w:instrText>
            </w:r>
            <w:r w:rsidRPr="006A5B87">
              <w:rPr>
                <w:noProof/>
                <w:webHidden/>
                <w:sz w:val="22"/>
                <w:szCs w:val="22"/>
              </w:rPr>
            </w:r>
            <w:r w:rsidRPr="006A5B87">
              <w:rPr>
                <w:noProof/>
                <w:webHidden/>
                <w:sz w:val="22"/>
                <w:szCs w:val="22"/>
              </w:rPr>
              <w:fldChar w:fldCharType="separate"/>
            </w:r>
            <w:r w:rsidR="00391D83">
              <w:rPr>
                <w:noProof/>
                <w:webHidden/>
                <w:sz w:val="22"/>
                <w:szCs w:val="22"/>
              </w:rPr>
              <w:t>18</w:t>
            </w:r>
            <w:r w:rsidRPr="006A5B87">
              <w:rPr>
                <w:noProof/>
                <w:webHidden/>
                <w:sz w:val="22"/>
                <w:szCs w:val="22"/>
              </w:rPr>
              <w:fldChar w:fldCharType="end"/>
            </w:r>
          </w:hyperlink>
        </w:p>
        <w:p w:rsidR="00B153AD" w:rsidRPr="006A5B87" w:rsidRDefault="000E15E0">
          <w:pPr>
            <w:pStyle w:val="TOC1"/>
            <w:tabs>
              <w:tab w:val="left" w:pos="660"/>
              <w:tab w:val="right" w:leader="dot" w:pos="9247"/>
            </w:tabs>
            <w:rPr>
              <w:rFonts w:asciiTheme="minorHAnsi" w:eastAsiaTheme="minorEastAsia" w:hAnsiTheme="minorHAnsi" w:cstheme="minorBidi"/>
              <w:noProof/>
              <w:sz w:val="22"/>
              <w:szCs w:val="22"/>
              <w:lang w:val="vi-VN" w:eastAsia="vi-VN"/>
            </w:rPr>
          </w:pPr>
          <w:hyperlink w:anchor="_Toc320783293" w:history="1">
            <w:r w:rsidR="00B153AD" w:rsidRPr="006A5B87">
              <w:rPr>
                <w:rStyle w:val="Hyperlink"/>
                <w:rFonts w:asciiTheme="majorHAnsi" w:hAnsiTheme="majorHAnsi" w:cstheme="majorHAnsi"/>
                <w:noProof/>
                <w:sz w:val="22"/>
                <w:szCs w:val="22"/>
                <w:lang w:val="nl-NL"/>
              </w:rPr>
              <w:t>IX.</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rFonts w:asciiTheme="majorHAnsi" w:hAnsiTheme="majorHAnsi" w:cstheme="majorHAnsi"/>
                <w:noProof/>
                <w:sz w:val="22"/>
                <w:szCs w:val="22"/>
                <w:lang w:val="nl-NL"/>
              </w:rPr>
              <w:t>THÔNG TIN CỔ ĐÔNG, THÀNH VIÊN GÓP VỐN VÀ QUẢN TRỊ CÔNG TY.</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_Toc320783293 \h </w:instrText>
            </w:r>
            <w:r w:rsidRPr="006A5B87">
              <w:rPr>
                <w:noProof/>
                <w:webHidden/>
                <w:sz w:val="22"/>
                <w:szCs w:val="22"/>
              </w:rPr>
            </w:r>
            <w:r w:rsidRPr="006A5B87">
              <w:rPr>
                <w:noProof/>
                <w:webHidden/>
                <w:sz w:val="22"/>
                <w:szCs w:val="22"/>
              </w:rPr>
              <w:fldChar w:fldCharType="separate"/>
            </w:r>
            <w:r w:rsidR="00391D83">
              <w:rPr>
                <w:noProof/>
                <w:webHidden/>
                <w:sz w:val="22"/>
                <w:szCs w:val="22"/>
              </w:rPr>
              <w:t>19</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94" w:history="1">
            <w:r w:rsidR="00B153AD" w:rsidRPr="006A5B87">
              <w:rPr>
                <w:rStyle w:val="Hyperlink"/>
                <w:noProof/>
                <w:sz w:val="22"/>
                <w:szCs w:val="22"/>
              </w:rPr>
              <w:t>1.</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noProof/>
                <w:sz w:val="22"/>
                <w:szCs w:val="22"/>
              </w:rPr>
              <w:t>Hội đồng quản trị/Hội đồng thành viên/Chủ tịch và Ban kiểm soát/Kiểm soát viên:</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_Toc320783294 \h </w:instrText>
            </w:r>
            <w:r w:rsidRPr="006A5B87">
              <w:rPr>
                <w:noProof/>
                <w:webHidden/>
                <w:sz w:val="22"/>
                <w:szCs w:val="22"/>
              </w:rPr>
            </w:r>
            <w:r w:rsidRPr="006A5B87">
              <w:rPr>
                <w:noProof/>
                <w:webHidden/>
                <w:sz w:val="22"/>
                <w:szCs w:val="22"/>
              </w:rPr>
              <w:fldChar w:fldCharType="separate"/>
            </w:r>
            <w:r w:rsidR="00391D83">
              <w:rPr>
                <w:noProof/>
                <w:webHidden/>
                <w:sz w:val="22"/>
                <w:szCs w:val="22"/>
              </w:rPr>
              <w:t>19</w:t>
            </w:r>
            <w:r w:rsidRPr="006A5B87">
              <w:rPr>
                <w:noProof/>
                <w:webHidden/>
                <w:sz w:val="22"/>
                <w:szCs w:val="22"/>
              </w:rPr>
              <w:fldChar w:fldCharType="end"/>
            </w:r>
          </w:hyperlink>
        </w:p>
        <w:p w:rsidR="00B153AD" w:rsidRPr="006A5B87" w:rsidRDefault="000E15E0" w:rsidP="00734F80">
          <w:pPr>
            <w:pStyle w:val="TOC2"/>
            <w:rPr>
              <w:rFonts w:asciiTheme="minorHAnsi" w:eastAsiaTheme="minorEastAsia" w:hAnsiTheme="minorHAnsi" w:cstheme="minorBidi"/>
              <w:noProof/>
              <w:sz w:val="22"/>
              <w:szCs w:val="22"/>
              <w:lang w:val="vi-VN" w:eastAsia="vi-VN"/>
            </w:rPr>
          </w:pPr>
          <w:hyperlink w:anchor="_Toc320783295" w:history="1">
            <w:r w:rsidR="00B153AD" w:rsidRPr="006A5B87">
              <w:rPr>
                <w:rStyle w:val="Hyperlink"/>
                <w:noProof/>
                <w:sz w:val="22"/>
                <w:szCs w:val="22"/>
              </w:rPr>
              <w:t>2.</w:t>
            </w:r>
            <w:r w:rsidR="00B153AD" w:rsidRPr="006A5B87">
              <w:rPr>
                <w:rFonts w:asciiTheme="minorHAnsi" w:eastAsiaTheme="minorEastAsia" w:hAnsiTheme="minorHAnsi" w:cstheme="minorBidi"/>
                <w:noProof/>
                <w:sz w:val="22"/>
                <w:szCs w:val="22"/>
                <w:lang w:val="vi-VN" w:eastAsia="vi-VN"/>
              </w:rPr>
              <w:tab/>
            </w:r>
            <w:r w:rsidR="00B153AD" w:rsidRPr="006A5B87">
              <w:rPr>
                <w:rStyle w:val="Hyperlink"/>
                <w:noProof/>
                <w:sz w:val="22"/>
                <w:szCs w:val="22"/>
              </w:rPr>
              <w:t>Cơ cấu, tỷ lệ sở hữu của cổ đông (tính đến thời điểm 28/03/2012)</w:t>
            </w:r>
            <w:r w:rsidR="00B153AD" w:rsidRPr="006A5B87">
              <w:rPr>
                <w:noProof/>
                <w:webHidden/>
                <w:sz w:val="22"/>
                <w:szCs w:val="22"/>
              </w:rPr>
              <w:tab/>
            </w:r>
            <w:r w:rsidRPr="006A5B87">
              <w:rPr>
                <w:noProof/>
                <w:webHidden/>
                <w:sz w:val="22"/>
                <w:szCs w:val="22"/>
              </w:rPr>
              <w:fldChar w:fldCharType="begin"/>
            </w:r>
            <w:r w:rsidR="00B153AD" w:rsidRPr="006A5B87">
              <w:rPr>
                <w:noProof/>
                <w:webHidden/>
                <w:sz w:val="22"/>
                <w:szCs w:val="22"/>
              </w:rPr>
              <w:instrText xml:space="preserve"> PAGEREF _Toc320783295 \h </w:instrText>
            </w:r>
            <w:r w:rsidRPr="006A5B87">
              <w:rPr>
                <w:noProof/>
                <w:webHidden/>
                <w:sz w:val="22"/>
                <w:szCs w:val="22"/>
              </w:rPr>
            </w:r>
            <w:r w:rsidRPr="006A5B87">
              <w:rPr>
                <w:noProof/>
                <w:webHidden/>
                <w:sz w:val="22"/>
                <w:szCs w:val="22"/>
              </w:rPr>
              <w:fldChar w:fldCharType="separate"/>
            </w:r>
            <w:r w:rsidR="00391D83">
              <w:rPr>
                <w:noProof/>
                <w:webHidden/>
                <w:sz w:val="22"/>
                <w:szCs w:val="22"/>
              </w:rPr>
              <w:t>21</w:t>
            </w:r>
            <w:r w:rsidRPr="006A5B87">
              <w:rPr>
                <w:noProof/>
                <w:webHidden/>
                <w:sz w:val="22"/>
                <w:szCs w:val="22"/>
              </w:rPr>
              <w:fldChar w:fldCharType="end"/>
            </w:r>
          </w:hyperlink>
        </w:p>
        <w:p w:rsidR="004440FD" w:rsidRPr="006A5B87" w:rsidRDefault="000E15E0">
          <w:pPr>
            <w:rPr>
              <w:sz w:val="22"/>
              <w:szCs w:val="22"/>
            </w:rPr>
          </w:pPr>
          <w:r w:rsidRPr="006A5B87">
            <w:rPr>
              <w:b/>
              <w:bCs/>
              <w:noProof/>
              <w:sz w:val="22"/>
              <w:szCs w:val="22"/>
            </w:rPr>
            <w:lastRenderedPageBreak/>
            <w:fldChar w:fldCharType="end"/>
          </w:r>
        </w:p>
      </w:sdtContent>
    </w:sdt>
    <w:p w:rsidR="00486B67" w:rsidRPr="00AB3746" w:rsidRDefault="00486B67" w:rsidP="00486B67">
      <w:pPr>
        <w:pStyle w:val="Heading1"/>
        <w:numPr>
          <w:ilvl w:val="0"/>
          <w:numId w:val="6"/>
        </w:numPr>
        <w:rPr>
          <w:rFonts w:asciiTheme="majorHAnsi" w:hAnsiTheme="majorHAnsi" w:cstheme="majorHAnsi"/>
          <w:color w:val="0000FF"/>
          <w:sz w:val="28"/>
          <w:szCs w:val="28"/>
        </w:rPr>
      </w:pPr>
      <w:bookmarkStart w:id="0" w:name="_Toc287598124"/>
      <w:bookmarkStart w:id="1" w:name="_Toc320783263"/>
      <w:r w:rsidRPr="00AB3746">
        <w:rPr>
          <w:rFonts w:asciiTheme="majorHAnsi" w:hAnsiTheme="majorHAnsi" w:cstheme="majorHAnsi"/>
          <w:color w:val="0000FF"/>
          <w:sz w:val="28"/>
          <w:szCs w:val="28"/>
        </w:rPr>
        <w:t>LỊCH SỬ HOẠT ĐỘNG</w:t>
      </w:r>
      <w:bookmarkEnd w:id="0"/>
      <w:bookmarkEnd w:id="1"/>
    </w:p>
    <w:p w:rsidR="00486B67" w:rsidRPr="00AB3746" w:rsidRDefault="00486B67" w:rsidP="00486B67">
      <w:pPr>
        <w:pStyle w:val="Heading2"/>
        <w:numPr>
          <w:ilvl w:val="0"/>
          <w:numId w:val="4"/>
        </w:numPr>
        <w:rPr>
          <w:rFonts w:asciiTheme="majorHAnsi" w:hAnsiTheme="majorHAnsi" w:cstheme="majorHAnsi"/>
          <w:color w:val="002060"/>
          <w:sz w:val="24"/>
          <w:szCs w:val="24"/>
        </w:rPr>
      </w:pPr>
      <w:bookmarkStart w:id="2" w:name="_Toc287598125"/>
      <w:bookmarkStart w:id="3" w:name="_Toc320783264"/>
      <w:r w:rsidRPr="00AB3746">
        <w:rPr>
          <w:rFonts w:asciiTheme="majorHAnsi" w:hAnsiTheme="majorHAnsi" w:cstheme="majorHAnsi"/>
          <w:color w:val="002060"/>
          <w:sz w:val="24"/>
          <w:szCs w:val="24"/>
        </w:rPr>
        <w:t>Quá trình hình thành và phát triển</w:t>
      </w:r>
      <w:bookmarkEnd w:id="2"/>
      <w:bookmarkEnd w:id="3"/>
    </w:p>
    <w:p w:rsidR="00486B67" w:rsidRPr="005401F4" w:rsidRDefault="00486B67" w:rsidP="00486B67">
      <w:pPr>
        <w:numPr>
          <w:ilvl w:val="1"/>
          <w:numId w:val="4"/>
        </w:numPr>
        <w:spacing w:after="200" w:line="276" w:lineRule="auto"/>
        <w:jc w:val="both"/>
        <w:rPr>
          <w:rFonts w:asciiTheme="majorHAnsi" w:hAnsiTheme="majorHAnsi" w:cstheme="majorHAnsi"/>
          <w:color w:val="948A54"/>
        </w:rPr>
      </w:pPr>
      <w:r w:rsidRPr="005401F4">
        <w:rPr>
          <w:rFonts w:asciiTheme="majorHAnsi" w:hAnsiTheme="majorHAnsi" w:cstheme="majorHAnsi"/>
          <w:color w:val="948A54"/>
        </w:rPr>
        <w:t>Quá trình thành lập</w:t>
      </w:r>
    </w:p>
    <w:p w:rsidR="00486B67" w:rsidRPr="005401F4" w:rsidRDefault="00486B67" w:rsidP="00486B67">
      <w:pPr>
        <w:ind w:left="360"/>
        <w:jc w:val="both"/>
        <w:rPr>
          <w:rFonts w:asciiTheme="majorHAnsi" w:hAnsiTheme="majorHAnsi" w:cstheme="majorHAnsi"/>
        </w:rPr>
      </w:pPr>
      <w:r w:rsidRPr="005401F4">
        <w:rPr>
          <w:rFonts w:asciiTheme="majorHAnsi" w:hAnsiTheme="majorHAnsi" w:cstheme="majorHAnsi"/>
        </w:rPr>
        <w:t>Công ty Cổ phần Chứng khoán Việt Thành (Viet Thanh Securities Company - VTS) được thành lập theo Giấy phép thành lập và họat động số 84/UBCK-GPHĐKD do Uỷ ban Chứng khoán Nhà nước cấp ngày 05/03/2008. Với vốn điều lệ là 35 tỷ đồng, VTS cung cấp các dịch vụ môi giới chứng khoán và dịch vụ tư vấn đầu tư chứng khoán cho các tổ chức và nhà đầu tư cá nhân chiến lược trong và ngoài nước.</w:t>
      </w:r>
    </w:p>
    <w:p w:rsidR="00486B67" w:rsidRPr="005401F4" w:rsidRDefault="00486B67" w:rsidP="00486B67">
      <w:pPr>
        <w:numPr>
          <w:ilvl w:val="1"/>
          <w:numId w:val="4"/>
        </w:numPr>
        <w:spacing w:after="200" w:line="276" w:lineRule="auto"/>
        <w:jc w:val="both"/>
        <w:rPr>
          <w:rFonts w:asciiTheme="majorHAnsi" w:hAnsiTheme="majorHAnsi" w:cstheme="majorHAnsi"/>
          <w:color w:val="948A54"/>
          <w:lang w:val="vi-VN"/>
        </w:rPr>
      </w:pPr>
      <w:r w:rsidRPr="005401F4">
        <w:rPr>
          <w:rFonts w:asciiTheme="majorHAnsi" w:hAnsiTheme="majorHAnsi" w:cstheme="majorHAnsi"/>
          <w:color w:val="948A54"/>
        </w:rPr>
        <w:t>Các s</w:t>
      </w:r>
      <w:r w:rsidRPr="005401F4">
        <w:rPr>
          <w:rFonts w:asciiTheme="majorHAnsi" w:hAnsiTheme="majorHAnsi" w:cstheme="majorHAnsi"/>
          <w:color w:val="948A54"/>
          <w:lang w:val="vi-VN"/>
        </w:rPr>
        <w:t>ự kiện quan trọng:</w:t>
      </w:r>
    </w:p>
    <w:p w:rsidR="00486B67" w:rsidRPr="005401F4" w:rsidRDefault="00486B67" w:rsidP="00486B67">
      <w:pPr>
        <w:numPr>
          <w:ilvl w:val="0"/>
          <w:numId w:val="5"/>
        </w:numPr>
        <w:spacing w:before="120" w:after="120" w:line="276" w:lineRule="auto"/>
        <w:jc w:val="both"/>
        <w:rPr>
          <w:rFonts w:asciiTheme="majorHAnsi" w:hAnsiTheme="majorHAnsi" w:cstheme="majorHAnsi"/>
          <w:lang w:val="vi-VN"/>
        </w:rPr>
      </w:pPr>
      <w:r w:rsidRPr="005401F4">
        <w:rPr>
          <w:rFonts w:asciiTheme="majorHAnsi" w:hAnsiTheme="majorHAnsi" w:cstheme="majorHAnsi"/>
          <w:lang w:val="vi-VN"/>
        </w:rPr>
        <w:t>Ngày 16/05/2008, VTS là thành viên của Trung tâm lưu ký Chứng khoán Việt Nam với số đăng ký 089.</w:t>
      </w:r>
    </w:p>
    <w:p w:rsidR="00486B67" w:rsidRPr="005401F4" w:rsidRDefault="00486B67" w:rsidP="00486B67">
      <w:pPr>
        <w:numPr>
          <w:ilvl w:val="0"/>
          <w:numId w:val="5"/>
        </w:numPr>
        <w:spacing w:before="120" w:after="120" w:line="276" w:lineRule="auto"/>
        <w:jc w:val="both"/>
        <w:rPr>
          <w:rFonts w:asciiTheme="majorHAnsi" w:hAnsiTheme="majorHAnsi" w:cstheme="majorHAnsi"/>
          <w:lang w:val="vi-VN"/>
        </w:rPr>
      </w:pPr>
      <w:r w:rsidRPr="005401F4">
        <w:rPr>
          <w:rFonts w:asciiTheme="majorHAnsi" w:hAnsiTheme="majorHAnsi" w:cstheme="majorHAnsi"/>
          <w:iCs/>
          <w:lang w:val="vi-VN"/>
        </w:rPr>
        <w:t xml:space="preserve">Ngày 24/09/2008 Sở Giao dịch Chứng khoán Tp. HCM (HSX) có quyết định chính thức công nhận tư cách thành viên của Công ty Cổ phần Chứng khoán Việt Thành. </w:t>
      </w:r>
    </w:p>
    <w:p w:rsidR="00486B67" w:rsidRPr="005401F4" w:rsidRDefault="00486B67" w:rsidP="00486B67">
      <w:pPr>
        <w:numPr>
          <w:ilvl w:val="0"/>
          <w:numId w:val="5"/>
        </w:numPr>
        <w:spacing w:before="120" w:after="120" w:line="276" w:lineRule="auto"/>
        <w:jc w:val="both"/>
        <w:rPr>
          <w:rFonts w:asciiTheme="majorHAnsi" w:hAnsiTheme="majorHAnsi" w:cstheme="majorHAnsi"/>
          <w:lang w:val="vi-VN"/>
        </w:rPr>
      </w:pPr>
      <w:r w:rsidRPr="005401F4">
        <w:rPr>
          <w:rFonts w:asciiTheme="majorHAnsi" w:hAnsiTheme="majorHAnsi" w:cstheme="majorHAnsi"/>
          <w:iCs/>
          <w:lang w:val="vi-VN"/>
        </w:rPr>
        <w:t>Ng</w:t>
      </w:r>
      <w:r w:rsidRPr="005401F4">
        <w:rPr>
          <w:rFonts w:asciiTheme="majorHAnsi" w:hAnsiTheme="majorHAnsi" w:cstheme="majorHAnsi"/>
          <w:lang w:val="vi-VN"/>
        </w:rPr>
        <w:t>ày 30/09/2008 tại Sở Giao dịch Chứng khoán Tp. HCM (số 45-47 Bến Chương Dương, Q. 1, Tp. HCM) diễn ra “</w:t>
      </w:r>
      <w:r w:rsidRPr="005401F4">
        <w:rPr>
          <w:rFonts w:asciiTheme="majorHAnsi" w:hAnsiTheme="majorHAnsi" w:cstheme="majorHAnsi"/>
          <w:iCs/>
          <w:lang w:val="vi-VN"/>
        </w:rPr>
        <w:t>Lễ trao quyết định và công nhận tư cách thành viên và chào mừng ngày giao dịch chính thức của Công ty Cổ phần Chứng khoán Việt Thành - VTS”.</w:t>
      </w:r>
    </w:p>
    <w:p w:rsidR="00486B67" w:rsidRPr="005401F4" w:rsidRDefault="00486B67" w:rsidP="00486B67">
      <w:pPr>
        <w:numPr>
          <w:ilvl w:val="0"/>
          <w:numId w:val="5"/>
        </w:numPr>
        <w:spacing w:before="120" w:after="120" w:line="276" w:lineRule="auto"/>
        <w:jc w:val="both"/>
        <w:rPr>
          <w:rFonts w:asciiTheme="majorHAnsi" w:hAnsiTheme="majorHAnsi" w:cstheme="majorHAnsi"/>
          <w:lang w:val="vi-VN"/>
        </w:rPr>
      </w:pPr>
      <w:r w:rsidRPr="005401F4">
        <w:rPr>
          <w:rFonts w:asciiTheme="majorHAnsi" w:hAnsiTheme="majorHAnsi" w:cstheme="majorHAnsi"/>
          <w:lang w:val="vi-VN"/>
        </w:rPr>
        <w:t>Ngày 20/02/2009, VTS là thành viên của Sở Giao dịch Chứng khoán Hà Nội theo Quyết định số 59/QĐ-SGDHN do Sở Giao dịch Chứng khoán Hà Nội cấp.</w:t>
      </w:r>
    </w:p>
    <w:p w:rsidR="00486B67" w:rsidRPr="005401F4" w:rsidRDefault="00486B67" w:rsidP="00486B67">
      <w:pPr>
        <w:numPr>
          <w:ilvl w:val="0"/>
          <w:numId w:val="5"/>
        </w:numPr>
        <w:spacing w:before="120" w:after="120" w:line="276" w:lineRule="auto"/>
        <w:jc w:val="both"/>
        <w:rPr>
          <w:rFonts w:asciiTheme="majorHAnsi" w:hAnsiTheme="majorHAnsi" w:cstheme="majorHAnsi"/>
          <w:iCs/>
          <w:lang w:val="vi-VN"/>
        </w:rPr>
      </w:pPr>
      <w:r w:rsidRPr="005401F4">
        <w:rPr>
          <w:rFonts w:asciiTheme="majorHAnsi" w:hAnsiTheme="majorHAnsi" w:cstheme="majorHAnsi"/>
          <w:iCs/>
          <w:lang w:val="vi-VN"/>
        </w:rPr>
        <w:t>Ngày 03/06/2009, Sở Giao dịch Chứng khoán Hà Nội ban hành quyết định số 227/QĐ-TTGDHN chấp thuận cho Công ty Cổ phần Chứng khoán Việt Thành tham gia hệ thống giao dịch từ xa thị trường niêm yết của Sở Giao dịch Chứng khoán Hà Nội.</w:t>
      </w:r>
    </w:p>
    <w:p w:rsidR="00486B67" w:rsidRPr="005401F4" w:rsidRDefault="00486B67" w:rsidP="00486B67">
      <w:pPr>
        <w:numPr>
          <w:ilvl w:val="0"/>
          <w:numId w:val="5"/>
        </w:numPr>
        <w:spacing w:before="120" w:after="120" w:line="276" w:lineRule="auto"/>
        <w:jc w:val="both"/>
        <w:rPr>
          <w:rFonts w:asciiTheme="majorHAnsi" w:hAnsiTheme="majorHAnsi" w:cstheme="majorHAnsi"/>
          <w:iCs/>
          <w:lang w:val="vi-VN"/>
        </w:rPr>
      </w:pPr>
      <w:r w:rsidRPr="005401F4">
        <w:rPr>
          <w:rFonts w:asciiTheme="majorHAnsi" w:hAnsiTheme="majorHAnsi" w:cstheme="majorHAnsi"/>
          <w:iCs/>
          <w:lang w:val="vi-VN"/>
        </w:rPr>
        <w:t>Ngày 04/09/2009, VTS chính thức triển khai hệ thống giao dịch trên thị trường UPCoM căn cứ theo Quyết định số 504/QĐ-SGDHN của Sở Giao dịch Chứng khoán Hà Nội về việc công nhận thành viên Hệ thống đăng ký giao dịch UPCoM.</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lang w:val="vi-VN"/>
        </w:rPr>
        <w:t xml:space="preserve">Tháng 02/2010, VTS đã kết nối thành công giao dịch trực tuyến qua internet với HSX và được công nhận là thành việc giao dịch trực tuyến qua internet của Sở Giao dịch Chứng khoán Tp. </w:t>
      </w:r>
      <w:r w:rsidRPr="005401F4">
        <w:rPr>
          <w:rFonts w:asciiTheme="majorHAnsi" w:hAnsiTheme="majorHAnsi" w:cstheme="majorHAnsi"/>
          <w:iCs/>
        </w:rPr>
        <w:t>HCM ngày 04/03/2010.</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Năm 2010, VTS kết nối thành công giao dịch trực tuyến tại Sở Giao dịch Chứng khoán Hà Nội theo quyết định số 396/QĐ-SGDHN.</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Ngày 15/12/2010, Ủy ban Chứng khoán Nhà nước chấp thuận đăng ký cung cấp dịch vụ Giao dịch Chứng khoán Trực tuyến cho VTS theo Quyết định 1059/QĐ-UBCK.</w:t>
      </w:r>
    </w:p>
    <w:p w:rsidR="00486B67" w:rsidRPr="005401F4" w:rsidRDefault="00486B67" w:rsidP="00486B67">
      <w:pPr>
        <w:ind w:left="360"/>
        <w:jc w:val="both"/>
        <w:rPr>
          <w:rFonts w:asciiTheme="majorHAnsi" w:hAnsiTheme="majorHAnsi" w:cstheme="majorHAnsi"/>
        </w:rPr>
      </w:pPr>
    </w:p>
    <w:p w:rsidR="00486B67" w:rsidRPr="00AB3746" w:rsidRDefault="00486B67" w:rsidP="00486B67">
      <w:pPr>
        <w:pStyle w:val="Heading2"/>
        <w:numPr>
          <w:ilvl w:val="0"/>
          <w:numId w:val="4"/>
        </w:numPr>
        <w:rPr>
          <w:rFonts w:asciiTheme="majorHAnsi" w:hAnsiTheme="majorHAnsi" w:cstheme="majorHAnsi"/>
          <w:color w:val="002060"/>
          <w:sz w:val="24"/>
          <w:szCs w:val="24"/>
        </w:rPr>
      </w:pPr>
      <w:bookmarkStart w:id="4" w:name="_Toc287598126"/>
      <w:bookmarkStart w:id="5" w:name="_Toc320783265"/>
      <w:r w:rsidRPr="00AB3746">
        <w:rPr>
          <w:rFonts w:asciiTheme="majorHAnsi" w:hAnsiTheme="majorHAnsi" w:cstheme="majorHAnsi"/>
          <w:color w:val="002060"/>
          <w:sz w:val="24"/>
          <w:szCs w:val="24"/>
        </w:rPr>
        <w:lastRenderedPageBreak/>
        <w:t>Các lĩnh vực hoạt động của VTS</w:t>
      </w:r>
      <w:bookmarkEnd w:id="4"/>
      <w:bookmarkEnd w:id="5"/>
    </w:p>
    <w:p w:rsidR="00486B67" w:rsidRPr="005401F4" w:rsidRDefault="00486B67" w:rsidP="00486B67">
      <w:pPr>
        <w:numPr>
          <w:ilvl w:val="1"/>
          <w:numId w:val="4"/>
        </w:numPr>
        <w:spacing w:after="200" w:line="276" w:lineRule="auto"/>
        <w:jc w:val="both"/>
        <w:rPr>
          <w:rFonts w:asciiTheme="majorHAnsi" w:hAnsiTheme="majorHAnsi" w:cstheme="majorHAnsi"/>
          <w:color w:val="948A54"/>
        </w:rPr>
      </w:pPr>
      <w:r w:rsidRPr="005401F4">
        <w:rPr>
          <w:rFonts w:asciiTheme="majorHAnsi" w:hAnsiTheme="majorHAnsi" w:cstheme="majorHAnsi"/>
          <w:color w:val="948A54"/>
        </w:rPr>
        <w:t>Ngành nghề kinh doanh</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Môi giới chứng khoán;</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Tư vấn đầu tư chứng khoán;</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Dịch vụ tư vấn tài chính và các dịch vụ tài chính khác.</w:t>
      </w:r>
    </w:p>
    <w:p w:rsidR="00486B67" w:rsidRPr="005401F4" w:rsidRDefault="00486B67" w:rsidP="00486B67">
      <w:pPr>
        <w:numPr>
          <w:ilvl w:val="1"/>
          <w:numId w:val="4"/>
        </w:numPr>
        <w:spacing w:before="120" w:after="120" w:line="276" w:lineRule="auto"/>
        <w:jc w:val="both"/>
        <w:rPr>
          <w:rFonts w:asciiTheme="majorHAnsi" w:hAnsiTheme="majorHAnsi" w:cstheme="majorHAnsi"/>
          <w:iCs/>
          <w:color w:val="948A54"/>
        </w:rPr>
      </w:pPr>
      <w:r w:rsidRPr="005401F4">
        <w:rPr>
          <w:rFonts w:asciiTheme="majorHAnsi" w:hAnsiTheme="majorHAnsi" w:cstheme="majorHAnsi"/>
          <w:iCs/>
          <w:color w:val="948A54"/>
        </w:rPr>
        <w:t>Tình hình hoạt động</w:t>
      </w:r>
    </w:p>
    <w:p w:rsidR="00FF3843" w:rsidRPr="005401F4" w:rsidRDefault="00FF3843"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Thị trường chứng khoán Việt Nam trong năm 2011 vẫn gặp nhiều khó khăn, khối lượng và giá trị giao dịch tiếp tục sụt giảm, hàng loạt các doanh nghiệp niêm yết thua lỗ và các công ty chứng khoán cũng không ngoại lệ. Trước tình hình đó, VTS đã có những thay đổi mang tính phù hợp với quy mô và năng lực hiện có của mình để có được những kết quả kinh doanh tốt.</w:t>
      </w:r>
    </w:p>
    <w:p w:rsidR="00FF3843" w:rsidRPr="005401F4" w:rsidRDefault="00FF3843"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Bên cạnh việc giữ vững doanh thu về môi giới, VTS tìm kiếm cơ hội trong hoạt động tư vấn doanh nghiệp.</w:t>
      </w:r>
    </w:p>
    <w:p w:rsidR="00486B67" w:rsidRPr="005401F4" w:rsidRDefault="00FF3843"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Xây dựng hệ thống giao dịch, quy trình giao dịch phù hợp với sự thay đổi của Ủy ban Chứng kho</w:t>
      </w:r>
      <w:r w:rsidR="007B6CA4" w:rsidRPr="005401F4">
        <w:rPr>
          <w:rFonts w:asciiTheme="majorHAnsi" w:hAnsiTheme="majorHAnsi" w:cstheme="majorHAnsi"/>
          <w:iCs/>
        </w:rPr>
        <w:t>án Nhà nước và hai Sở giao dịch trong định hướng phát triển thị trường chứng khoán.</w:t>
      </w:r>
    </w:p>
    <w:p w:rsidR="00486B67" w:rsidRPr="005401F4" w:rsidRDefault="00486B67" w:rsidP="00486B67">
      <w:pPr>
        <w:pStyle w:val="ColorfulList-Accent11"/>
        <w:numPr>
          <w:ilvl w:val="0"/>
          <w:numId w:val="5"/>
        </w:numPr>
        <w:spacing w:before="120" w:after="120" w:line="276" w:lineRule="auto"/>
        <w:contextualSpacing w:val="0"/>
        <w:jc w:val="both"/>
        <w:rPr>
          <w:rFonts w:asciiTheme="majorHAnsi" w:hAnsiTheme="majorHAnsi" w:cstheme="majorHAnsi"/>
        </w:rPr>
      </w:pPr>
      <w:r w:rsidRPr="005401F4">
        <w:rPr>
          <w:rFonts w:asciiTheme="majorHAnsi" w:hAnsiTheme="majorHAnsi" w:cstheme="majorHAnsi"/>
        </w:rPr>
        <w:t>Bên cạnh, VTS cũng đã và đang lập kế hoạch để thực hiện nhiều hoạt động hợp tác kinh doanh, mở rộng giao lưu với đối tác là các tổ chức đầu tư tài chính và đ</w:t>
      </w:r>
      <w:r w:rsidRPr="005401F4">
        <w:rPr>
          <w:rFonts w:asciiTheme="majorHAnsi" w:hAnsiTheme="majorHAnsi" w:cstheme="majorHAnsi"/>
          <w:iCs/>
        </w:rPr>
        <w:t xml:space="preserve">ổi mới, phát triển website </w:t>
      </w:r>
      <w:hyperlink r:id="rId16" w:history="1">
        <w:r w:rsidRPr="005401F4">
          <w:rPr>
            <w:rStyle w:val="Hyperlink"/>
            <w:rFonts w:asciiTheme="majorHAnsi" w:hAnsiTheme="majorHAnsi" w:cstheme="majorHAnsi"/>
            <w:iCs/>
          </w:rPr>
          <w:t>www.vts.com.vn</w:t>
        </w:r>
      </w:hyperlink>
      <w:r w:rsidRPr="005401F4">
        <w:rPr>
          <w:rFonts w:asciiTheme="majorHAnsi" w:hAnsiTheme="majorHAnsi" w:cstheme="majorHAnsi"/>
        </w:rPr>
        <w:t xml:space="preserve">nhằm quảng bá hình ảnh, thương hiệu và uy tín Công ty. </w:t>
      </w:r>
    </w:p>
    <w:p w:rsidR="00486B67" w:rsidRPr="00AB3746" w:rsidRDefault="00486B67" w:rsidP="00486B67">
      <w:pPr>
        <w:pStyle w:val="Heading2"/>
        <w:numPr>
          <w:ilvl w:val="0"/>
          <w:numId w:val="4"/>
        </w:numPr>
        <w:rPr>
          <w:rFonts w:asciiTheme="majorHAnsi" w:hAnsiTheme="majorHAnsi" w:cstheme="majorHAnsi"/>
          <w:color w:val="002060"/>
          <w:sz w:val="24"/>
          <w:szCs w:val="24"/>
        </w:rPr>
      </w:pPr>
      <w:bookmarkStart w:id="6" w:name="_Toc287598127"/>
      <w:bookmarkStart w:id="7" w:name="_Toc320783266"/>
      <w:r w:rsidRPr="00AB3746">
        <w:rPr>
          <w:rFonts w:asciiTheme="majorHAnsi" w:hAnsiTheme="majorHAnsi" w:cstheme="majorHAnsi"/>
          <w:color w:val="002060"/>
          <w:sz w:val="24"/>
          <w:szCs w:val="24"/>
        </w:rPr>
        <w:t>Định hướng phát triển</w:t>
      </w:r>
      <w:bookmarkEnd w:id="6"/>
      <w:bookmarkEnd w:id="7"/>
    </w:p>
    <w:p w:rsidR="00486B67" w:rsidRPr="005401F4" w:rsidRDefault="00486B67" w:rsidP="00486B67">
      <w:pPr>
        <w:numPr>
          <w:ilvl w:val="1"/>
          <w:numId w:val="4"/>
        </w:numPr>
        <w:spacing w:after="200" w:line="276" w:lineRule="auto"/>
        <w:jc w:val="both"/>
        <w:rPr>
          <w:rFonts w:asciiTheme="majorHAnsi" w:hAnsiTheme="majorHAnsi" w:cstheme="majorHAnsi"/>
          <w:color w:val="948A54"/>
        </w:rPr>
      </w:pPr>
      <w:r w:rsidRPr="005401F4">
        <w:rPr>
          <w:rFonts w:asciiTheme="majorHAnsi" w:hAnsiTheme="majorHAnsi" w:cstheme="majorHAnsi"/>
          <w:color w:val="948A54"/>
        </w:rPr>
        <w:t>Mục tiêu</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Tối đa hóa giá trị cổ đông, niềm tự hào của nhân viên, sự hài lòng của khách hàng và đóng góp vào sự phát triển chung của thị trường chứng khoán Việt Nam.</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Tập trung cung cấp các dịch vụ và sản phẩm tài chính tốt nhất nhằm đem đến hiệu quả đầu tư cao cho khách hàng VTS.</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Nâng vốn điều lệ từ 35 tỷ đồng lên 135 tỷ đồng và mở chi nhánh hoạ</w:t>
      </w:r>
      <w:r w:rsidR="00AB5C9E" w:rsidRPr="005401F4">
        <w:rPr>
          <w:rFonts w:asciiTheme="majorHAnsi" w:hAnsiTheme="majorHAnsi" w:cstheme="majorHAnsi"/>
          <w:iCs/>
        </w:rPr>
        <w:t>t động tại Hà Nội trong năm 2012</w:t>
      </w:r>
      <w:r w:rsidRPr="005401F4">
        <w:rPr>
          <w:rFonts w:asciiTheme="majorHAnsi" w:hAnsiTheme="majorHAnsi" w:cstheme="majorHAnsi"/>
          <w:iCs/>
        </w:rPr>
        <w:t>.</w:t>
      </w:r>
    </w:p>
    <w:p w:rsidR="00486B67" w:rsidRPr="005401F4" w:rsidRDefault="00486B67" w:rsidP="00486B67">
      <w:pPr>
        <w:numPr>
          <w:ilvl w:val="1"/>
          <w:numId w:val="4"/>
        </w:numPr>
        <w:spacing w:before="120" w:after="120" w:line="276" w:lineRule="auto"/>
        <w:jc w:val="both"/>
        <w:rPr>
          <w:rFonts w:asciiTheme="majorHAnsi" w:hAnsiTheme="majorHAnsi" w:cstheme="majorHAnsi"/>
          <w:iCs/>
          <w:color w:val="948A54"/>
        </w:rPr>
      </w:pPr>
      <w:r w:rsidRPr="005401F4">
        <w:rPr>
          <w:rFonts w:asciiTheme="majorHAnsi" w:hAnsiTheme="majorHAnsi" w:cstheme="majorHAnsi"/>
          <w:iCs/>
          <w:color w:val="948A54"/>
        </w:rPr>
        <w:t>Chiến lược phát triển</w:t>
      </w:r>
    </w:p>
    <w:p w:rsidR="00486B67" w:rsidRPr="005401F4" w:rsidRDefault="00443BE3"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Xác định năm 2012 sẽ là năm bản lề cho sự hồi phục của thị trường chứng khoán Việt Nam, VTS định hướng x</w:t>
      </w:r>
      <w:r w:rsidR="00486B67" w:rsidRPr="005401F4">
        <w:rPr>
          <w:rFonts w:asciiTheme="majorHAnsi" w:hAnsiTheme="majorHAnsi" w:cstheme="majorHAnsi"/>
          <w:iCs/>
        </w:rPr>
        <w:t>ây dựng nguồn nhân lực có trình độ chuyên môn cao, có chuẩn mực đạo đức nghề nghiệp và tinh thần trách nhiệm chuyên nghiệp.</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Xây dựng hạ tầng tài chính – thông tin kỹ thuật vững mạnh giúp đảm bảo cho sự tăng trưởng ổn định của VTS trong ngành.</w:t>
      </w:r>
    </w:p>
    <w:p w:rsidR="00486B67" w:rsidRPr="005401F4" w:rsidRDefault="00486B67" w:rsidP="00486B67">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lastRenderedPageBreak/>
        <w:t>Tập trung vào nhiệm vụ trọng tâm là củng cố hoạt động kinh doanh dựa vào mảng Môi giới và Tư vấn đầu tư</w:t>
      </w:r>
      <w:r w:rsidR="00443BE3" w:rsidRPr="005401F4">
        <w:rPr>
          <w:rFonts w:asciiTheme="majorHAnsi" w:hAnsiTheme="majorHAnsi" w:cstheme="majorHAnsi"/>
          <w:iCs/>
        </w:rPr>
        <w:t xml:space="preserve"> trong năm 2012</w:t>
      </w:r>
      <w:r w:rsidR="00867991" w:rsidRPr="005401F4">
        <w:rPr>
          <w:rFonts w:asciiTheme="majorHAnsi" w:hAnsiTheme="majorHAnsi" w:cstheme="majorHAnsi"/>
          <w:iCs/>
        </w:rPr>
        <w:t>. Phát triển và cung cấp các dịch vụ tài chính, tư vấn đầu tư tài chính tốt nhất cho khách hàng của VTS.</w:t>
      </w:r>
    </w:p>
    <w:p w:rsidR="00867991" w:rsidRPr="005401F4" w:rsidRDefault="00867991" w:rsidP="00867991">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Phấn đấu thuộc Top 30 công ty chứng khoán hàng đầu và tốt nhất Việt Nam trong giai đoạn 2012 – 2013.</w:t>
      </w:r>
    </w:p>
    <w:p w:rsidR="00C35D48" w:rsidRPr="00AB3746" w:rsidRDefault="00C35D48" w:rsidP="00C35D48">
      <w:pPr>
        <w:pStyle w:val="Heading1"/>
        <w:numPr>
          <w:ilvl w:val="0"/>
          <w:numId w:val="6"/>
        </w:numPr>
        <w:rPr>
          <w:rFonts w:asciiTheme="majorHAnsi" w:hAnsiTheme="majorHAnsi" w:cstheme="majorHAnsi"/>
          <w:color w:val="0000FF"/>
          <w:sz w:val="28"/>
          <w:szCs w:val="28"/>
        </w:rPr>
      </w:pPr>
      <w:bookmarkStart w:id="8" w:name="_Toc320783267"/>
      <w:r w:rsidRPr="00AB3746">
        <w:rPr>
          <w:rFonts w:asciiTheme="majorHAnsi" w:hAnsiTheme="majorHAnsi" w:cstheme="majorHAnsi"/>
          <w:color w:val="0000FF"/>
          <w:sz w:val="28"/>
          <w:szCs w:val="28"/>
        </w:rPr>
        <w:t>BÁO CÁO CỦA HỘI ĐỒNG QUẢN TRỊ</w:t>
      </w:r>
      <w:bookmarkEnd w:id="8"/>
    </w:p>
    <w:p w:rsidR="00C35D48" w:rsidRPr="00AB3746" w:rsidRDefault="00C35D48" w:rsidP="00C35D48">
      <w:pPr>
        <w:pStyle w:val="Heading2"/>
        <w:numPr>
          <w:ilvl w:val="0"/>
          <w:numId w:val="7"/>
        </w:numPr>
        <w:rPr>
          <w:rFonts w:asciiTheme="majorHAnsi" w:hAnsiTheme="majorHAnsi" w:cstheme="majorHAnsi"/>
          <w:color w:val="002060"/>
          <w:sz w:val="24"/>
          <w:szCs w:val="24"/>
          <w:lang w:val="en-US"/>
        </w:rPr>
      </w:pPr>
      <w:bookmarkStart w:id="9" w:name="_Toc320783268"/>
      <w:r w:rsidRPr="00AB3746">
        <w:rPr>
          <w:rFonts w:asciiTheme="majorHAnsi" w:hAnsiTheme="majorHAnsi" w:cstheme="majorHAnsi"/>
          <w:color w:val="002060"/>
          <w:sz w:val="24"/>
          <w:szCs w:val="24"/>
          <w:lang w:val="en-US"/>
        </w:rPr>
        <w:t>Tình hình tài chính của Công ty thời diểm 31/12/2011.</w:t>
      </w:r>
      <w:bookmarkEnd w:id="9"/>
    </w:p>
    <w:p w:rsidR="0088481D" w:rsidRPr="005401F4" w:rsidRDefault="0088481D" w:rsidP="0088481D">
      <w:pPr>
        <w:pStyle w:val="ListParagraph"/>
        <w:spacing w:before="60" w:after="60"/>
        <w:jc w:val="right"/>
        <w:rPr>
          <w:rFonts w:asciiTheme="majorHAnsi" w:hAnsiTheme="majorHAnsi" w:cstheme="majorHAnsi"/>
          <w:i/>
        </w:rPr>
      </w:pPr>
      <w:r w:rsidRPr="005401F4">
        <w:rPr>
          <w:rFonts w:asciiTheme="majorHAnsi" w:hAnsiTheme="majorHAnsi" w:cstheme="majorHAnsi"/>
          <w:i/>
        </w:rPr>
        <w:t>Đơn vị tính: triệu đồng</w:t>
      </w:r>
    </w:p>
    <w:tbl>
      <w:tblPr>
        <w:tblStyle w:val="LightShading-Accent1"/>
        <w:tblW w:w="9464" w:type="dxa"/>
        <w:tblLayout w:type="fixed"/>
        <w:tblLook w:val="04A0"/>
      </w:tblPr>
      <w:tblGrid>
        <w:gridCol w:w="4035"/>
        <w:gridCol w:w="1460"/>
        <w:gridCol w:w="1417"/>
        <w:gridCol w:w="1418"/>
        <w:gridCol w:w="1134"/>
      </w:tblGrid>
      <w:tr w:rsidR="00AB3746" w:rsidRPr="00AB3746" w:rsidTr="00C1602F">
        <w:trPr>
          <w:cnfStyle w:val="100000000000"/>
        </w:trPr>
        <w:tc>
          <w:tcPr>
            <w:cnfStyle w:val="001000000000"/>
            <w:tcW w:w="4035" w:type="dxa"/>
            <w:vMerge w:val="restart"/>
            <w:shd w:val="clear" w:color="auto" w:fill="548DD4" w:themeFill="text2" w:themeFillTint="99"/>
            <w:vAlign w:val="center"/>
            <w:hideMark/>
          </w:tcPr>
          <w:p w:rsidR="00347C3B" w:rsidRPr="00AB3746" w:rsidRDefault="00347C3B" w:rsidP="00AB3746">
            <w:pPr>
              <w:spacing w:before="60" w:after="60" w:line="276" w:lineRule="auto"/>
              <w:jc w:val="center"/>
              <w:rPr>
                <w:rFonts w:asciiTheme="majorHAnsi" w:hAnsiTheme="majorHAnsi" w:cstheme="majorHAnsi"/>
                <w:color w:val="000000" w:themeColor="text1"/>
              </w:rPr>
            </w:pPr>
            <w:r w:rsidRPr="00AB3746">
              <w:rPr>
                <w:rFonts w:asciiTheme="majorHAnsi" w:hAnsiTheme="majorHAnsi" w:cstheme="majorHAnsi"/>
                <w:color w:val="000000" w:themeColor="text1"/>
              </w:rPr>
              <w:t>Chỉ tiêu</w:t>
            </w:r>
          </w:p>
        </w:tc>
        <w:tc>
          <w:tcPr>
            <w:tcW w:w="1460" w:type="dxa"/>
            <w:vMerge w:val="restart"/>
            <w:shd w:val="clear" w:color="auto" w:fill="548DD4" w:themeFill="text2" w:themeFillTint="99"/>
            <w:vAlign w:val="center"/>
          </w:tcPr>
          <w:p w:rsidR="00347C3B" w:rsidRPr="00AB3746" w:rsidRDefault="00347C3B" w:rsidP="00AB3746">
            <w:pPr>
              <w:spacing w:before="60" w:after="60" w:line="276" w:lineRule="auto"/>
              <w:jc w:val="center"/>
              <w:cnfStyle w:val="100000000000"/>
              <w:rPr>
                <w:rFonts w:asciiTheme="majorHAnsi" w:hAnsiTheme="majorHAnsi" w:cstheme="majorHAnsi"/>
                <w:color w:val="000000" w:themeColor="text1"/>
              </w:rPr>
            </w:pPr>
            <w:r w:rsidRPr="00AB3746">
              <w:rPr>
                <w:rFonts w:asciiTheme="majorHAnsi" w:hAnsiTheme="majorHAnsi" w:cstheme="majorHAnsi"/>
                <w:color w:val="000000" w:themeColor="text1"/>
              </w:rPr>
              <w:t>31/12/2010</w:t>
            </w:r>
          </w:p>
        </w:tc>
        <w:tc>
          <w:tcPr>
            <w:tcW w:w="1417" w:type="dxa"/>
            <w:vMerge w:val="restart"/>
            <w:shd w:val="clear" w:color="auto" w:fill="548DD4" w:themeFill="text2" w:themeFillTint="99"/>
            <w:vAlign w:val="center"/>
            <w:hideMark/>
          </w:tcPr>
          <w:p w:rsidR="00347C3B" w:rsidRPr="00AB3746" w:rsidRDefault="00347C3B" w:rsidP="00AB3746">
            <w:pPr>
              <w:spacing w:before="60" w:after="60" w:line="276" w:lineRule="auto"/>
              <w:jc w:val="center"/>
              <w:cnfStyle w:val="100000000000"/>
              <w:rPr>
                <w:rFonts w:asciiTheme="majorHAnsi" w:hAnsiTheme="majorHAnsi" w:cstheme="majorHAnsi"/>
                <w:color w:val="000000" w:themeColor="text1"/>
              </w:rPr>
            </w:pPr>
            <w:r w:rsidRPr="00AB3746">
              <w:rPr>
                <w:rFonts w:asciiTheme="majorHAnsi" w:hAnsiTheme="majorHAnsi" w:cstheme="majorHAnsi"/>
                <w:color w:val="000000" w:themeColor="text1"/>
              </w:rPr>
              <w:t>31/12/2011</w:t>
            </w:r>
          </w:p>
        </w:tc>
        <w:tc>
          <w:tcPr>
            <w:tcW w:w="2552" w:type="dxa"/>
            <w:gridSpan w:val="2"/>
            <w:shd w:val="clear" w:color="auto" w:fill="548DD4" w:themeFill="text2" w:themeFillTint="99"/>
            <w:hideMark/>
          </w:tcPr>
          <w:p w:rsidR="00347C3B" w:rsidRPr="00AB3746" w:rsidRDefault="00347C3B">
            <w:pPr>
              <w:spacing w:before="60" w:after="60" w:line="276" w:lineRule="auto"/>
              <w:jc w:val="center"/>
              <w:cnfStyle w:val="100000000000"/>
              <w:rPr>
                <w:rFonts w:asciiTheme="majorHAnsi" w:hAnsiTheme="majorHAnsi" w:cstheme="majorHAnsi"/>
                <w:color w:val="000000" w:themeColor="text1"/>
              </w:rPr>
            </w:pPr>
            <w:r w:rsidRPr="00AB3746">
              <w:rPr>
                <w:rFonts w:asciiTheme="majorHAnsi" w:hAnsiTheme="majorHAnsi" w:cstheme="majorHAnsi"/>
                <w:color w:val="000000" w:themeColor="text1"/>
              </w:rPr>
              <w:t>Tăng/giảm so với đầu năm</w:t>
            </w:r>
          </w:p>
        </w:tc>
      </w:tr>
      <w:tr w:rsidR="00AB3746" w:rsidRPr="00AB3746" w:rsidTr="00C1602F">
        <w:trPr>
          <w:cnfStyle w:val="000000100000"/>
        </w:trPr>
        <w:tc>
          <w:tcPr>
            <w:cnfStyle w:val="001000000000"/>
            <w:tcW w:w="4035" w:type="dxa"/>
            <w:vMerge/>
            <w:shd w:val="clear" w:color="auto" w:fill="548DD4" w:themeFill="text2" w:themeFillTint="99"/>
            <w:hideMark/>
          </w:tcPr>
          <w:p w:rsidR="00347C3B" w:rsidRPr="00AB3746" w:rsidRDefault="00347C3B">
            <w:pPr>
              <w:rPr>
                <w:rFonts w:asciiTheme="majorHAnsi" w:hAnsiTheme="majorHAnsi" w:cstheme="majorHAnsi"/>
                <w:color w:val="000000" w:themeColor="text1"/>
              </w:rPr>
            </w:pPr>
          </w:p>
        </w:tc>
        <w:tc>
          <w:tcPr>
            <w:tcW w:w="1460" w:type="dxa"/>
            <w:vMerge/>
            <w:shd w:val="clear" w:color="auto" w:fill="548DD4" w:themeFill="text2" w:themeFillTint="99"/>
          </w:tcPr>
          <w:p w:rsidR="00347C3B" w:rsidRPr="00AB3746" w:rsidRDefault="00347C3B" w:rsidP="00423C6B">
            <w:pPr>
              <w:cnfStyle w:val="000000100000"/>
              <w:rPr>
                <w:rFonts w:asciiTheme="majorHAnsi" w:hAnsiTheme="majorHAnsi" w:cstheme="majorHAnsi"/>
                <w:b/>
                <w:color w:val="000000" w:themeColor="text1"/>
              </w:rPr>
            </w:pPr>
          </w:p>
        </w:tc>
        <w:tc>
          <w:tcPr>
            <w:tcW w:w="1417" w:type="dxa"/>
            <w:vMerge/>
            <w:shd w:val="clear" w:color="auto" w:fill="548DD4" w:themeFill="text2" w:themeFillTint="99"/>
            <w:hideMark/>
          </w:tcPr>
          <w:p w:rsidR="00347C3B" w:rsidRPr="00AB3746" w:rsidRDefault="00347C3B">
            <w:pPr>
              <w:cnfStyle w:val="000000100000"/>
              <w:rPr>
                <w:rFonts w:asciiTheme="majorHAnsi" w:hAnsiTheme="majorHAnsi" w:cstheme="majorHAnsi"/>
                <w:b/>
                <w:color w:val="000000" w:themeColor="text1"/>
              </w:rPr>
            </w:pPr>
          </w:p>
        </w:tc>
        <w:tc>
          <w:tcPr>
            <w:tcW w:w="1418" w:type="dxa"/>
            <w:shd w:val="clear" w:color="auto" w:fill="548DD4" w:themeFill="text2" w:themeFillTint="99"/>
            <w:hideMark/>
          </w:tcPr>
          <w:p w:rsidR="00347C3B" w:rsidRPr="00AB3746" w:rsidRDefault="00347C3B">
            <w:pPr>
              <w:spacing w:before="60" w:after="60" w:line="276" w:lineRule="auto"/>
              <w:jc w:val="center"/>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Giá trị</w:t>
            </w:r>
          </w:p>
        </w:tc>
        <w:tc>
          <w:tcPr>
            <w:tcW w:w="1134" w:type="dxa"/>
            <w:shd w:val="clear" w:color="auto" w:fill="548DD4" w:themeFill="text2" w:themeFillTint="99"/>
            <w:hideMark/>
          </w:tcPr>
          <w:p w:rsidR="00347C3B" w:rsidRPr="00AB3746" w:rsidRDefault="00AB3746">
            <w:pPr>
              <w:spacing w:before="60" w:after="60" w:line="276" w:lineRule="auto"/>
              <w:jc w:val="center"/>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color w:val="000000" w:themeColor="text1"/>
                <w:lang w:val="vi-VN"/>
              </w:rPr>
            </w:pPr>
            <w:r w:rsidRPr="00AB3746">
              <w:rPr>
                <w:rFonts w:asciiTheme="majorHAnsi" w:hAnsiTheme="majorHAnsi" w:cstheme="majorHAnsi"/>
                <w:color w:val="000000" w:themeColor="text1"/>
                <w:lang w:val="vi-VN"/>
              </w:rPr>
              <w:t>A. Tài sản ngắn hạn</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182.800</w:t>
            </w:r>
          </w:p>
        </w:tc>
        <w:tc>
          <w:tcPr>
            <w:tcW w:w="1417"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227.659</w:t>
            </w:r>
          </w:p>
        </w:tc>
        <w:tc>
          <w:tcPr>
            <w:tcW w:w="1418"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44.859</w:t>
            </w:r>
          </w:p>
        </w:tc>
        <w:tc>
          <w:tcPr>
            <w:tcW w:w="1134"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24,54</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1. Tiền và các khoản tương đương tiền</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16.137</w:t>
            </w:r>
          </w:p>
        </w:tc>
        <w:tc>
          <w:tcPr>
            <w:tcW w:w="1417"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3.915</w:t>
            </w:r>
          </w:p>
        </w:tc>
        <w:tc>
          <w:tcPr>
            <w:tcW w:w="1418"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-12.221</w:t>
            </w:r>
          </w:p>
        </w:tc>
        <w:tc>
          <w:tcPr>
            <w:tcW w:w="1134"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-75,74</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2. Các khoản đầu tư tài chính ngắn hạn</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rPr>
            </w:pPr>
            <w:r w:rsidRPr="00AB3746">
              <w:rPr>
                <w:rFonts w:asciiTheme="majorHAnsi" w:hAnsiTheme="majorHAnsi" w:cstheme="majorHAnsi"/>
                <w:b w:val="0"/>
                <w:color w:val="000000" w:themeColor="text1"/>
              </w:rPr>
              <w:t>3. Các khoản phải thu</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166.498</w:t>
            </w:r>
          </w:p>
        </w:tc>
        <w:tc>
          <w:tcPr>
            <w:tcW w:w="1417" w:type="dxa"/>
          </w:tcPr>
          <w:p w:rsidR="00347C3B" w:rsidRPr="00AB3746" w:rsidRDefault="00347C3B" w:rsidP="001B6138">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223.6</w:t>
            </w:r>
            <w:r w:rsidR="001B6138" w:rsidRPr="00AB3746">
              <w:rPr>
                <w:rFonts w:asciiTheme="majorHAnsi" w:hAnsiTheme="majorHAnsi" w:cstheme="majorHAnsi"/>
                <w:color w:val="000000" w:themeColor="text1"/>
              </w:rPr>
              <w:t>31</w:t>
            </w:r>
          </w:p>
        </w:tc>
        <w:tc>
          <w:tcPr>
            <w:tcW w:w="1418" w:type="dxa"/>
          </w:tcPr>
          <w:p w:rsidR="00347C3B" w:rsidRPr="00AB3746" w:rsidRDefault="00347C3B" w:rsidP="001B6138">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57.1</w:t>
            </w:r>
            <w:r w:rsidR="001B6138" w:rsidRPr="00AB3746">
              <w:rPr>
                <w:rFonts w:asciiTheme="majorHAnsi" w:hAnsiTheme="majorHAnsi" w:cstheme="majorHAnsi"/>
                <w:color w:val="000000" w:themeColor="text1"/>
              </w:rPr>
              <w:t>33</w:t>
            </w:r>
          </w:p>
        </w:tc>
        <w:tc>
          <w:tcPr>
            <w:tcW w:w="1134" w:type="dxa"/>
          </w:tcPr>
          <w:p w:rsidR="00347C3B" w:rsidRPr="00AB3746" w:rsidRDefault="00347C3B" w:rsidP="001B6138">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34,3</w:t>
            </w:r>
            <w:r w:rsidR="001B6138" w:rsidRPr="00AB3746">
              <w:rPr>
                <w:rFonts w:asciiTheme="majorHAnsi" w:hAnsiTheme="majorHAnsi" w:cstheme="majorHAnsi"/>
                <w:color w:val="000000" w:themeColor="text1"/>
              </w:rPr>
              <w:t>1</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rPr>
            </w:pPr>
            <w:r w:rsidRPr="00AB3746">
              <w:rPr>
                <w:rFonts w:asciiTheme="majorHAnsi" w:hAnsiTheme="majorHAnsi" w:cstheme="majorHAnsi"/>
                <w:b w:val="0"/>
                <w:color w:val="000000" w:themeColor="text1"/>
              </w:rPr>
              <w:t>4. Hàng tồn kho</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5. Tài sản ngắn hạn khác</w:t>
            </w:r>
          </w:p>
        </w:tc>
        <w:tc>
          <w:tcPr>
            <w:tcW w:w="1460" w:type="dxa"/>
          </w:tcPr>
          <w:p w:rsidR="00347C3B" w:rsidRPr="00AB3746" w:rsidRDefault="00347C3B" w:rsidP="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165</w:t>
            </w:r>
          </w:p>
        </w:tc>
        <w:tc>
          <w:tcPr>
            <w:tcW w:w="1417" w:type="dxa"/>
          </w:tcPr>
          <w:p w:rsidR="00347C3B" w:rsidRPr="00AB3746" w:rsidRDefault="001F2E4E">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136</w:t>
            </w:r>
          </w:p>
        </w:tc>
        <w:tc>
          <w:tcPr>
            <w:tcW w:w="1418" w:type="dxa"/>
          </w:tcPr>
          <w:p w:rsidR="00347C3B" w:rsidRPr="00AB3746" w:rsidRDefault="001B6138">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-29</w:t>
            </w:r>
          </w:p>
        </w:tc>
        <w:tc>
          <w:tcPr>
            <w:tcW w:w="1134" w:type="dxa"/>
          </w:tcPr>
          <w:p w:rsidR="00347C3B" w:rsidRPr="00AB3746" w:rsidRDefault="001B6138">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-17,58</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color w:val="000000" w:themeColor="text1"/>
                <w:lang w:val="vi-VN"/>
              </w:rPr>
            </w:pPr>
            <w:r w:rsidRPr="00AB3746">
              <w:rPr>
                <w:rFonts w:asciiTheme="majorHAnsi" w:hAnsiTheme="majorHAnsi" w:cstheme="majorHAnsi"/>
                <w:color w:val="000000" w:themeColor="text1"/>
                <w:lang w:val="vi-VN"/>
              </w:rPr>
              <w:t>B. Tài sản dài hạn</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4.593</w:t>
            </w:r>
          </w:p>
        </w:tc>
        <w:tc>
          <w:tcPr>
            <w:tcW w:w="1417"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4.203</w:t>
            </w:r>
          </w:p>
        </w:tc>
        <w:tc>
          <w:tcPr>
            <w:tcW w:w="1418"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-389</w:t>
            </w:r>
          </w:p>
        </w:tc>
        <w:tc>
          <w:tcPr>
            <w:tcW w:w="1134"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-8,49</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rPr>
            </w:pPr>
            <w:r w:rsidRPr="00AB3746">
              <w:rPr>
                <w:rFonts w:asciiTheme="majorHAnsi" w:hAnsiTheme="majorHAnsi" w:cstheme="majorHAnsi"/>
                <w:b w:val="0"/>
                <w:color w:val="000000" w:themeColor="text1"/>
              </w:rPr>
              <w:t>1. Tài sản cố định</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3.755</w:t>
            </w:r>
          </w:p>
        </w:tc>
        <w:tc>
          <w:tcPr>
            <w:tcW w:w="1417"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2.982</w:t>
            </w:r>
          </w:p>
        </w:tc>
        <w:tc>
          <w:tcPr>
            <w:tcW w:w="1418"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-773</w:t>
            </w:r>
          </w:p>
        </w:tc>
        <w:tc>
          <w:tcPr>
            <w:tcW w:w="1134"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-20,59</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2. Bất động sản đầu tư</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3. Các khoản đầu tư tài chính dài hạn</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4. Tài sản dài hạn khác</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838</w:t>
            </w:r>
          </w:p>
        </w:tc>
        <w:tc>
          <w:tcPr>
            <w:tcW w:w="1417"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1.221</w:t>
            </w:r>
          </w:p>
        </w:tc>
        <w:tc>
          <w:tcPr>
            <w:tcW w:w="1418"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383</w:t>
            </w:r>
          </w:p>
        </w:tc>
        <w:tc>
          <w:tcPr>
            <w:tcW w:w="1134"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45,71</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color w:val="000000" w:themeColor="text1"/>
              </w:rPr>
            </w:pPr>
            <w:r w:rsidRPr="00AB3746">
              <w:rPr>
                <w:rFonts w:asciiTheme="majorHAnsi" w:hAnsiTheme="majorHAnsi" w:cstheme="majorHAnsi"/>
                <w:color w:val="000000" w:themeColor="text1"/>
              </w:rPr>
              <w:t>TỔNG CỘNG TÀI SẢN</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187.393</w:t>
            </w:r>
          </w:p>
        </w:tc>
        <w:tc>
          <w:tcPr>
            <w:tcW w:w="1417" w:type="dxa"/>
          </w:tcPr>
          <w:p w:rsidR="00347C3B" w:rsidRPr="00AB3746" w:rsidRDefault="00347C3B" w:rsidP="00C900E7">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231.8</w:t>
            </w:r>
            <w:r w:rsidR="00C900E7" w:rsidRPr="00AB3746">
              <w:rPr>
                <w:rFonts w:asciiTheme="majorHAnsi" w:hAnsiTheme="majorHAnsi" w:cstheme="majorHAnsi"/>
                <w:b/>
                <w:color w:val="000000" w:themeColor="text1"/>
              </w:rPr>
              <w:t>86</w:t>
            </w:r>
          </w:p>
        </w:tc>
        <w:tc>
          <w:tcPr>
            <w:tcW w:w="1418" w:type="dxa"/>
          </w:tcPr>
          <w:p w:rsidR="00347C3B" w:rsidRPr="00AB3746" w:rsidRDefault="00347C3B" w:rsidP="00C900E7">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44.4</w:t>
            </w:r>
            <w:r w:rsidR="00C900E7" w:rsidRPr="00AB3746">
              <w:rPr>
                <w:rFonts w:asciiTheme="majorHAnsi" w:hAnsiTheme="majorHAnsi" w:cstheme="majorHAnsi"/>
                <w:b/>
                <w:color w:val="000000" w:themeColor="text1"/>
              </w:rPr>
              <w:t>93</w:t>
            </w:r>
          </w:p>
        </w:tc>
        <w:tc>
          <w:tcPr>
            <w:tcW w:w="1134" w:type="dxa"/>
          </w:tcPr>
          <w:p w:rsidR="00347C3B" w:rsidRPr="00AB3746" w:rsidRDefault="00347C3B" w:rsidP="00C900E7">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23,7</w:t>
            </w:r>
            <w:r w:rsidR="00C900E7" w:rsidRPr="00AB3746">
              <w:rPr>
                <w:rFonts w:asciiTheme="majorHAnsi" w:hAnsiTheme="majorHAnsi" w:cstheme="majorHAnsi"/>
                <w:b/>
                <w:color w:val="000000" w:themeColor="text1"/>
              </w:rPr>
              <w:t>4</w:t>
            </w:r>
          </w:p>
        </w:tc>
      </w:tr>
      <w:tr w:rsidR="00AB3746" w:rsidRPr="00AB3746" w:rsidTr="00C1602F">
        <w:tc>
          <w:tcPr>
            <w:cnfStyle w:val="001000000000"/>
            <w:tcW w:w="4035" w:type="dxa"/>
          </w:tcPr>
          <w:p w:rsidR="00347C3B" w:rsidRPr="00AB3746" w:rsidRDefault="00347C3B">
            <w:pPr>
              <w:spacing w:before="60" w:after="60" w:line="276" w:lineRule="auto"/>
              <w:jc w:val="both"/>
              <w:rPr>
                <w:rFonts w:asciiTheme="majorHAnsi" w:hAnsiTheme="majorHAnsi" w:cstheme="majorHAnsi"/>
                <w:color w:val="000000" w:themeColor="text1"/>
              </w:rPr>
            </w:pP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color w:val="000000" w:themeColor="text1"/>
              </w:rPr>
            </w:pPr>
          </w:p>
        </w:tc>
        <w:tc>
          <w:tcPr>
            <w:tcW w:w="1417"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p>
        </w:tc>
        <w:tc>
          <w:tcPr>
            <w:tcW w:w="1418"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p>
        </w:tc>
        <w:tc>
          <w:tcPr>
            <w:tcW w:w="1134" w:type="dxa"/>
          </w:tcPr>
          <w:p w:rsidR="00347C3B" w:rsidRPr="00AB3746" w:rsidRDefault="00347C3B">
            <w:pPr>
              <w:spacing w:before="60" w:after="60" w:line="276" w:lineRule="auto"/>
              <w:jc w:val="right"/>
              <w:cnfStyle w:val="000000000000"/>
              <w:rPr>
                <w:rFonts w:asciiTheme="majorHAnsi" w:hAnsiTheme="majorHAnsi" w:cstheme="majorHAnsi"/>
                <w:b/>
                <w:color w:val="000000" w:themeColor="text1"/>
              </w:rPr>
            </w:pP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color w:val="000000" w:themeColor="text1"/>
              </w:rPr>
            </w:pPr>
            <w:r w:rsidRPr="00AB3746">
              <w:rPr>
                <w:rFonts w:asciiTheme="majorHAnsi" w:hAnsiTheme="majorHAnsi" w:cstheme="majorHAnsi"/>
                <w:color w:val="000000" w:themeColor="text1"/>
              </w:rPr>
              <w:t>A. Nợ phải trả</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152.025</w:t>
            </w:r>
          </w:p>
        </w:tc>
        <w:tc>
          <w:tcPr>
            <w:tcW w:w="1417" w:type="dxa"/>
          </w:tcPr>
          <w:p w:rsidR="00347C3B" w:rsidRPr="00AB3746" w:rsidRDefault="00347C3B" w:rsidP="00803F89">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196.52</w:t>
            </w:r>
            <w:r w:rsidR="00803F89" w:rsidRPr="00AB3746">
              <w:rPr>
                <w:rFonts w:asciiTheme="majorHAnsi" w:hAnsiTheme="majorHAnsi" w:cstheme="majorHAnsi"/>
                <w:b/>
                <w:color w:val="000000" w:themeColor="text1"/>
              </w:rPr>
              <w:t>7</w:t>
            </w:r>
          </w:p>
        </w:tc>
        <w:tc>
          <w:tcPr>
            <w:tcW w:w="1418" w:type="dxa"/>
          </w:tcPr>
          <w:p w:rsidR="00347C3B" w:rsidRPr="00AB3746" w:rsidRDefault="00347C3B">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44.479</w:t>
            </w:r>
          </w:p>
        </w:tc>
        <w:tc>
          <w:tcPr>
            <w:tcW w:w="1134" w:type="dxa"/>
          </w:tcPr>
          <w:p w:rsidR="00347C3B" w:rsidRPr="00AB3746" w:rsidRDefault="00347C3B">
            <w:pPr>
              <w:spacing w:before="60" w:after="60" w:line="276" w:lineRule="auto"/>
              <w:jc w:val="right"/>
              <w:cnfStyle w:val="000000100000"/>
              <w:rPr>
                <w:rFonts w:asciiTheme="majorHAnsi" w:hAnsiTheme="majorHAnsi" w:cstheme="majorHAnsi"/>
                <w:b/>
                <w:color w:val="000000" w:themeColor="text1"/>
              </w:rPr>
            </w:pPr>
            <w:r w:rsidRPr="00AB3746">
              <w:rPr>
                <w:rFonts w:asciiTheme="majorHAnsi" w:hAnsiTheme="majorHAnsi" w:cstheme="majorHAnsi"/>
                <w:b/>
                <w:color w:val="000000" w:themeColor="text1"/>
              </w:rPr>
              <w:t>29,25</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rPr>
            </w:pPr>
            <w:r w:rsidRPr="00AB3746">
              <w:rPr>
                <w:rFonts w:asciiTheme="majorHAnsi" w:hAnsiTheme="majorHAnsi" w:cstheme="majorHAnsi"/>
                <w:b w:val="0"/>
                <w:color w:val="000000" w:themeColor="text1"/>
              </w:rPr>
              <w:t>1. Nợ ngắn hạn</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152.025</w:t>
            </w:r>
          </w:p>
        </w:tc>
        <w:tc>
          <w:tcPr>
            <w:tcW w:w="1417" w:type="dxa"/>
          </w:tcPr>
          <w:p w:rsidR="00347C3B" w:rsidRPr="00AB3746" w:rsidRDefault="00347C3B" w:rsidP="00103089">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196.52</w:t>
            </w:r>
            <w:r w:rsidR="00103089" w:rsidRPr="00AB3746">
              <w:rPr>
                <w:rFonts w:asciiTheme="majorHAnsi" w:hAnsiTheme="majorHAnsi" w:cstheme="majorHAnsi"/>
                <w:color w:val="000000" w:themeColor="text1"/>
              </w:rPr>
              <w:t>7</w:t>
            </w:r>
          </w:p>
        </w:tc>
        <w:tc>
          <w:tcPr>
            <w:tcW w:w="1418" w:type="dxa"/>
          </w:tcPr>
          <w:p w:rsidR="00347C3B" w:rsidRPr="00AB3746" w:rsidRDefault="00347C3B" w:rsidP="00103089">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44.</w:t>
            </w:r>
            <w:r w:rsidR="00103089" w:rsidRPr="00AB3746">
              <w:rPr>
                <w:rFonts w:asciiTheme="majorHAnsi" w:hAnsiTheme="majorHAnsi" w:cstheme="majorHAnsi"/>
                <w:color w:val="000000" w:themeColor="text1"/>
              </w:rPr>
              <w:t>502</w:t>
            </w:r>
          </w:p>
        </w:tc>
        <w:tc>
          <w:tcPr>
            <w:tcW w:w="1134" w:type="dxa"/>
          </w:tcPr>
          <w:p w:rsidR="00347C3B" w:rsidRPr="00AB3746" w:rsidRDefault="00347C3B" w:rsidP="00103089">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29,2</w:t>
            </w:r>
            <w:r w:rsidR="00103089" w:rsidRPr="00AB3746">
              <w:rPr>
                <w:rFonts w:asciiTheme="majorHAnsi" w:hAnsiTheme="majorHAnsi" w:cstheme="majorHAnsi"/>
                <w:color w:val="000000" w:themeColor="text1"/>
              </w:rPr>
              <w:t>7</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rPr>
            </w:pPr>
            <w:r w:rsidRPr="00AB3746">
              <w:rPr>
                <w:rFonts w:asciiTheme="majorHAnsi" w:hAnsiTheme="majorHAnsi" w:cstheme="majorHAnsi"/>
                <w:b w:val="0"/>
                <w:color w:val="000000" w:themeColor="text1"/>
              </w:rPr>
              <w:t>2. Nợ dài hạn</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color w:val="000000" w:themeColor="text1"/>
                <w:lang w:val="vi-VN"/>
              </w:rPr>
            </w:pPr>
            <w:r w:rsidRPr="00AB3746">
              <w:rPr>
                <w:rFonts w:asciiTheme="majorHAnsi" w:hAnsiTheme="majorHAnsi" w:cstheme="majorHAnsi"/>
                <w:color w:val="000000" w:themeColor="text1"/>
                <w:lang w:val="vi-VN"/>
              </w:rPr>
              <w:t>B. Nguồn vốn chủ sở hữu</w:t>
            </w:r>
          </w:p>
        </w:tc>
        <w:tc>
          <w:tcPr>
            <w:tcW w:w="1460" w:type="dxa"/>
          </w:tcPr>
          <w:p w:rsidR="00347C3B" w:rsidRPr="00AB3746" w:rsidRDefault="00347C3B" w:rsidP="00803F89">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35.3</w:t>
            </w:r>
            <w:r w:rsidR="00803F89" w:rsidRPr="00AB3746">
              <w:rPr>
                <w:rFonts w:asciiTheme="majorHAnsi" w:hAnsiTheme="majorHAnsi" w:cstheme="majorHAnsi"/>
                <w:b/>
                <w:color w:val="000000" w:themeColor="text1"/>
              </w:rPr>
              <w:t>68</w:t>
            </w:r>
          </w:p>
        </w:tc>
        <w:tc>
          <w:tcPr>
            <w:tcW w:w="1417" w:type="dxa"/>
          </w:tcPr>
          <w:p w:rsidR="00347C3B" w:rsidRPr="00AB3746" w:rsidRDefault="00347C3B" w:rsidP="00803F89">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35.3</w:t>
            </w:r>
            <w:r w:rsidR="00803F89" w:rsidRPr="00AB3746">
              <w:rPr>
                <w:rFonts w:asciiTheme="majorHAnsi" w:hAnsiTheme="majorHAnsi" w:cstheme="majorHAnsi"/>
                <w:b/>
                <w:color w:val="000000" w:themeColor="text1"/>
              </w:rPr>
              <w:t>58</w:t>
            </w:r>
          </w:p>
        </w:tc>
        <w:tc>
          <w:tcPr>
            <w:tcW w:w="1418" w:type="dxa"/>
          </w:tcPr>
          <w:p w:rsidR="00347C3B" w:rsidRPr="00AB3746" w:rsidRDefault="00803F89">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-10</w:t>
            </w:r>
          </w:p>
        </w:tc>
        <w:tc>
          <w:tcPr>
            <w:tcW w:w="1134" w:type="dxa"/>
          </w:tcPr>
          <w:p w:rsidR="00347C3B" w:rsidRPr="00AB3746" w:rsidRDefault="00803F89">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-0,03</w:t>
            </w:r>
          </w:p>
        </w:tc>
      </w:tr>
      <w:tr w:rsidR="00AB3746" w:rsidRPr="00AB3746" w:rsidTr="00C1602F">
        <w:trPr>
          <w:cnfStyle w:val="000000100000"/>
        </w:trPr>
        <w:tc>
          <w:tcPr>
            <w:cnfStyle w:val="001000000000"/>
            <w:tcW w:w="4035" w:type="dxa"/>
            <w:hideMark/>
          </w:tcPr>
          <w:p w:rsidR="005343CD" w:rsidRPr="00AB3746" w:rsidRDefault="005343CD">
            <w:pPr>
              <w:spacing w:before="60" w:after="60" w:line="276" w:lineRule="auto"/>
              <w:jc w:val="both"/>
              <w:rPr>
                <w:rFonts w:asciiTheme="majorHAnsi" w:hAnsiTheme="majorHAnsi" w:cstheme="majorHAnsi"/>
                <w:b w:val="0"/>
                <w:color w:val="000000" w:themeColor="text1"/>
              </w:rPr>
            </w:pPr>
            <w:r w:rsidRPr="00AB3746">
              <w:rPr>
                <w:rFonts w:asciiTheme="majorHAnsi" w:hAnsiTheme="majorHAnsi" w:cstheme="majorHAnsi"/>
                <w:b w:val="0"/>
                <w:color w:val="000000" w:themeColor="text1"/>
              </w:rPr>
              <w:t>1. Vốn chủ sở hữu</w:t>
            </w:r>
          </w:p>
        </w:tc>
        <w:tc>
          <w:tcPr>
            <w:tcW w:w="1460" w:type="dxa"/>
          </w:tcPr>
          <w:p w:rsidR="005343CD" w:rsidRPr="00AB3746" w:rsidRDefault="005343CD" w:rsidP="003E20E4">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35.368</w:t>
            </w:r>
          </w:p>
        </w:tc>
        <w:tc>
          <w:tcPr>
            <w:tcW w:w="1417" w:type="dxa"/>
          </w:tcPr>
          <w:p w:rsidR="005343CD" w:rsidRPr="00AB3746" w:rsidRDefault="005343CD" w:rsidP="003E20E4">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35.358</w:t>
            </w:r>
          </w:p>
        </w:tc>
        <w:tc>
          <w:tcPr>
            <w:tcW w:w="1418" w:type="dxa"/>
          </w:tcPr>
          <w:p w:rsidR="005343CD" w:rsidRPr="00AB3746" w:rsidRDefault="005343CD" w:rsidP="003E20E4">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-10</w:t>
            </w:r>
          </w:p>
        </w:tc>
        <w:tc>
          <w:tcPr>
            <w:tcW w:w="1134" w:type="dxa"/>
          </w:tcPr>
          <w:p w:rsidR="005343CD" w:rsidRPr="00AB3746" w:rsidRDefault="005343CD" w:rsidP="003E20E4">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-0,03</w:t>
            </w:r>
          </w:p>
        </w:tc>
      </w:tr>
      <w:tr w:rsidR="00AB3746" w:rsidRPr="00AB3746" w:rsidTr="00C1602F">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 Vốn đầu tư chủ sở hữu</w:t>
            </w:r>
          </w:p>
        </w:tc>
        <w:tc>
          <w:tcPr>
            <w:tcW w:w="1460" w:type="dxa"/>
          </w:tcPr>
          <w:p w:rsidR="00347C3B" w:rsidRPr="00AB3746" w:rsidRDefault="00347C3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35.000</w:t>
            </w:r>
          </w:p>
        </w:tc>
        <w:tc>
          <w:tcPr>
            <w:tcW w:w="1417" w:type="dxa"/>
          </w:tcPr>
          <w:p w:rsidR="00347C3B" w:rsidRPr="00AB3746" w:rsidRDefault="00347C3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35.000</w:t>
            </w:r>
          </w:p>
        </w:tc>
        <w:tc>
          <w:tcPr>
            <w:tcW w:w="1418" w:type="dxa"/>
          </w:tcPr>
          <w:p w:rsidR="00347C3B" w:rsidRPr="00AB3746" w:rsidRDefault="00D865F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347C3B" w:rsidRPr="00AB3746" w:rsidRDefault="00D865F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rPr>
          <w:cnfStyle w:val="000000100000"/>
        </w:trPr>
        <w:tc>
          <w:tcPr>
            <w:cnfStyle w:val="001000000000"/>
            <w:tcW w:w="4035" w:type="dxa"/>
            <w:hideMark/>
          </w:tcPr>
          <w:p w:rsidR="00D865FB" w:rsidRPr="00AB3746" w:rsidRDefault="00D865F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lastRenderedPageBreak/>
              <w:t>- Thặng dư vốn cổ phần</w:t>
            </w:r>
          </w:p>
        </w:tc>
        <w:tc>
          <w:tcPr>
            <w:tcW w:w="1460" w:type="dxa"/>
          </w:tcPr>
          <w:p w:rsidR="00D865FB" w:rsidRPr="00AB3746" w:rsidRDefault="00D865F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D865FB" w:rsidRPr="00AB3746" w:rsidRDefault="00D865F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D865FB" w:rsidRPr="00AB3746" w:rsidRDefault="00D865F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D865FB" w:rsidRPr="00AB3746" w:rsidRDefault="00D865F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c>
          <w:tcPr>
            <w:cnfStyle w:val="001000000000"/>
            <w:tcW w:w="4035" w:type="dxa"/>
            <w:hideMark/>
          </w:tcPr>
          <w:p w:rsidR="00D865FB" w:rsidRPr="00AB3746" w:rsidRDefault="00D865FB">
            <w:pPr>
              <w:spacing w:before="60" w:after="60" w:line="276" w:lineRule="auto"/>
              <w:jc w:val="both"/>
              <w:rPr>
                <w:rFonts w:asciiTheme="majorHAnsi" w:hAnsiTheme="majorHAnsi" w:cstheme="majorHAnsi"/>
                <w:b w:val="0"/>
                <w:color w:val="000000" w:themeColor="text1"/>
              </w:rPr>
            </w:pPr>
            <w:r w:rsidRPr="00AB3746">
              <w:rPr>
                <w:rFonts w:asciiTheme="majorHAnsi" w:hAnsiTheme="majorHAnsi" w:cstheme="majorHAnsi"/>
                <w:b w:val="0"/>
                <w:color w:val="000000" w:themeColor="text1"/>
              </w:rPr>
              <w:t>- Cổ phiếu quỹ</w:t>
            </w:r>
          </w:p>
        </w:tc>
        <w:tc>
          <w:tcPr>
            <w:tcW w:w="1460" w:type="dxa"/>
          </w:tcPr>
          <w:p w:rsidR="00D865FB" w:rsidRPr="00AB3746" w:rsidRDefault="00D865F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D865FB" w:rsidRPr="00AB3746" w:rsidRDefault="00D865F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D865FB" w:rsidRPr="00AB3746" w:rsidRDefault="00D865F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D865FB" w:rsidRPr="00AB3746" w:rsidRDefault="00D865F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rPr>
          <w:cnfStyle w:val="000000100000"/>
        </w:trPr>
        <w:tc>
          <w:tcPr>
            <w:cnfStyle w:val="001000000000"/>
            <w:tcW w:w="4035" w:type="dxa"/>
            <w:hideMark/>
          </w:tcPr>
          <w:p w:rsidR="00D865FB" w:rsidRPr="00AB3746" w:rsidRDefault="00D865F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 Quỹ đầu tư phát triển</w:t>
            </w:r>
          </w:p>
        </w:tc>
        <w:tc>
          <w:tcPr>
            <w:tcW w:w="1460" w:type="dxa"/>
          </w:tcPr>
          <w:p w:rsidR="00D865FB" w:rsidRPr="00AB3746" w:rsidRDefault="00D865F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D865FB" w:rsidRPr="00AB3746" w:rsidRDefault="00D865F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D865FB" w:rsidRPr="00AB3746" w:rsidRDefault="00D865F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D865FB" w:rsidRPr="00AB3746" w:rsidRDefault="00D865F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c>
          <w:tcPr>
            <w:cnfStyle w:val="001000000000"/>
            <w:tcW w:w="4035" w:type="dxa"/>
            <w:hideMark/>
          </w:tcPr>
          <w:p w:rsidR="00D865FB" w:rsidRPr="00AB3746" w:rsidRDefault="00D865F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 Quỹ dự phòng tài chính</w:t>
            </w:r>
          </w:p>
        </w:tc>
        <w:tc>
          <w:tcPr>
            <w:tcW w:w="1460" w:type="dxa"/>
          </w:tcPr>
          <w:p w:rsidR="00D865FB" w:rsidRPr="00AB3746" w:rsidRDefault="00D865F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7" w:type="dxa"/>
          </w:tcPr>
          <w:p w:rsidR="00D865FB" w:rsidRPr="00AB3746" w:rsidRDefault="00D865F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418" w:type="dxa"/>
          </w:tcPr>
          <w:p w:rsidR="00D865FB" w:rsidRPr="00AB3746" w:rsidRDefault="00D865F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134" w:type="dxa"/>
          </w:tcPr>
          <w:p w:rsidR="00D865FB" w:rsidRPr="00AB3746" w:rsidRDefault="00D865F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r>
      <w:tr w:rsidR="00AB3746" w:rsidRPr="00AB3746" w:rsidTr="00C1602F">
        <w:trPr>
          <w:cnfStyle w:val="000000100000"/>
        </w:trPr>
        <w:tc>
          <w:tcPr>
            <w:cnfStyle w:val="001000000000"/>
            <w:tcW w:w="4035" w:type="dxa"/>
            <w:hideMark/>
          </w:tcPr>
          <w:p w:rsidR="00347C3B" w:rsidRPr="00AB3746" w:rsidRDefault="00347C3B">
            <w:pPr>
              <w:spacing w:before="60" w:after="60" w:line="276" w:lineRule="auto"/>
              <w:jc w:val="both"/>
              <w:rPr>
                <w:rFonts w:asciiTheme="majorHAnsi" w:hAnsiTheme="majorHAnsi" w:cstheme="majorHAnsi"/>
                <w:b w:val="0"/>
                <w:color w:val="000000" w:themeColor="text1"/>
                <w:lang w:val="vi-VN"/>
              </w:rPr>
            </w:pPr>
            <w:r w:rsidRPr="00AB3746">
              <w:rPr>
                <w:rFonts w:asciiTheme="majorHAnsi" w:hAnsiTheme="majorHAnsi" w:cstheme="majorHAnsi"/>
                <w:b w:val="0"/>
                <w:color w:val="000000" w:themeColor="text1"/>
                <w:lang w:val="vi-VN"/>
              </w:rPr>
              <w:t>- Lợi nhuận sau thuế chưa phân phối</w:t>
            </w:r>
          </w:p>
        </w:tc>
        <w:tc>
          <w:tcPr>
            <w:tcW w:w="1460" w:type="dxa"/>
          </w:tcPr>
          <w:p w:rsidR="00347C3B" w:rsidRPr="00AB3746" w:rsidRDefault="00347C3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368</w:t>
            </w:r>
          </w:p>
        </w:tc>
        <w:tc>
          <w:tcPr>
            <w:tcW w:w="1417" w:type="dxa"/>
          </w:tcPr>
          <w:p w:rsidR="00347C3B" w:rsidRPr="00AB3746" w:rsidRDefault="00347C3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358</w:t>
            </w:r>
          </w:p>
        </w:tc>
        <w:tc>
          <w:tcPr>
            <w:tcW w:w="1418" w:type="dxa"/>
          </w:tcPr>
          <w:p w:rsidR="00347C3B" w:rsidRPr="00AB3746" w:rsidRDefault="00D865F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-9,7</w:t>
            </w:r>
          </w:p>
        </w:tc>
        <w:tc>
          <w:tcPr>
            <w:tcW w:w="1134" w:type="dxa"/>
          </w:tcPr>
          <w:p w:rsidR="00347C3B" w:rsidRPr="00AB3746" w:rsidRDefault="00D865F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-2,64</w:t>
            </w:r>
          </w:p>
        </w:tc>
      </w:tr>
      <w:tr w:rsidR="00AB3746" w:rsidRPr="00AB3746" w:rsidTr="00C1602F">
        <w:tc>
          <w:tcPr>
            <w:cnfStyle w:val="001000000000"/>
            <w:tcW w:w="4035" w:type="dxa"/>
            <w:hideMark/>
          </w:tcPr>
          <w:p w:rsidR="0064516E" w:rsidRPr="00AB3746" w:rsidRDefault="0064516E">
            <w:pPr>
              <w:spacing w:before="60" w:after="60" w:line="276" w:lineRule="auto"/>
              <w:jc w:val="both"/>
              <w:rPr>
                <w:rFonts w:asciiTheme="majorHAnsi" w:hAnsiTheme="majorHAnsi" w:cstheme="majorHAnsi"/>
                <w:color w:val="000000" w:themeColor="text1"/>
              </w:rPr>
            </w:pPr>
            <w:r w:rsidRPr="00AB3746">
              <w:rPr>
                <w:rFonts w:asciiTheme="majorHAnsi" w:hAnsiTheme="majorHAnsi" w:cstheme="majorHAnsi"/>
                <w:color w:val="000000" w:themeColor="text1"/>
              </w:rPr>
              <w:t>TỔNG CỘNG NGUỒN VỐN</w:t>
            </w:r>
          </w:p>
        </w:tc>
        <w:tc>
          <w:tcPr>
            <w:tcW w:w="1460" w:type="dxa"/>
          </w:tcPr>
          <w:p w:rsidR="0064516E" w:rsidRPr="00AB3746" w:rsidRDefault="0064516E" w:rsidP="00423C6B">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187.393</w:t>
            </w:r>
          </w:p>
        </w:tc>
        <w:tc>
          <w:tcPr>
            <w:tcW w:w="1417" w:type="dxa"/>
          </w:tcPr>
          <w:p w:rsidR="0064516E" w:rsidRPr="00AB3746" w:rsidRDefault="0064516E" w:rsidP="003E20E4">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231.886</w:t>
            </w:r>
          </w:p>
        </w:tc>
        <w:tc>
          <w:tcPr>
            <w:tcW w:w="1418" w:type="dxa"/>
          </w:tcPr>
          <w:p w:rsidR="0064516E" w:rsidRPr="00AB3746" w:rsidRDefault="0064516E" w:rsidP="003E20E4">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44.493</w:t>
            </w:r>
          </w:p>
        </w:tc>
        <w:tc>
          <w:tcPr>
            <w:tcW w:w="1134" w:type="dxa"/>
          </w:tcPr>
          <w:p w:rsidR="0064516E" w:rsidRPr="00AB3746" w:rsidRDefault="0064516E" w:rsidP="003E20E4">
            <w:pPr>
              <w:spacing w:before="60" w:after="60" w:line="276" w:lineRule="auto"/>
              <w:jc w:val="right"/>
              <w:cnfStyle w:val="000000000000"/>
              <w:rPr>
                <w:rFonts w:asciiTheme="majorHAnsi" w:hAnsiTheme="majorHAnsi" w:cstheme="majorHAnsi"/>
                <w:b/>
                <w:color w:val="000000" w:themeColor="text1"/>
              </w:rPr>
            </w:pPr>
            <w:r w:rsidRPr="00AB3746">
              <w:rPr>
                <w:rFonts w:asciiTheme="majorHAnsi" w:hAnsiTheme="majorHAnsi" w:cstheme="majorHAnsi"/>
                <w:b/>
                <w:color w:val="000000" w:themeColor="text1"/>
              </w:rPr>
              <w:t>23,74</w:t>
            </w:r>
          </w:p>
        </w:tc>
      </w:tr>
    </w:tbl>
    <w:p w:rsidR="004440FD" w:rsidRDefault="004440FD" w:rsidP="004440FD">
      <w:pPr>
        <w:rPr>
          <w:rFonts w:asciiTheme="majorHAnsi" w:hAnsiTheme="majorHAnsi" w:cstheme="majorHAnsi"/>
          <w:b/>
          <w:i/>
        </w:rPr>
      </w:pPr>
    </w:p>
    <w:p w:rsidR="00E9711C" w:rsidRPr="005401F4" w:rsidRDefault="00E9711C" w:rsidP="004440FD">
      <w:pPr>
        <w:rPr>
          <w:rFonts w:asciiTheme="majorHAnsi" w:hAnsiTheme="majorHAnsi" w:cstheme="majorHAnsi"/>
          <w:b/>
        </w:rPr>
      </w:pPr>
      <w:r w:rsidRPr="004440FD">
        <w:rPr>
          <w:rFonts w:asciiTheme="majorHAnsi" w:hAnsiTheme="majorHAnsi" w:cstheme="majorHAnsi"/>
          <w:b/>
          <w:i/>
          <w:lang w:val="vi-VN"/>
        </w:rPr>
        <w:t>TỔNG TÀI SẢN</w:t>
      </w:r>
      <w:r w:rsidRPr="004440FD">
        <w:rPr>
          <w:rFonts w:asciiTheme="majorHAnsi" w:hAnsiTheme="majorHAnsi" w:cstheme="majorHAnsi"/>
          <w:b/>
          <w:lang w:val="vi-VN"/>
        </w:rPr>
        <w:t>:</w:t>
      </w:r>
      <w:r w:rsidRPr="004440FD">
        <w:rPr>
          <w:rFonts w:asciiTheme="majorHAnsi" w:hAnsiTheme="majorHAnsi" w:cstheme="majorHAnsi"/>
          <w:lang w:val="vi-VN"/>
        </w:rPr>
        <w:t>Tính vào thời điểm 31/12/2011, Tổng tài sản của VTS đạt 231,</w:t>
      </w:r>
      <w:r w:rsidR="0016404A" w:rsidRPr="004440FD">
        <w:rPr>
          <w:rFonts w:asciiTheme="majorHAnsi" w:hAnsiTheme="majorHAnsi" w:cstheme="majorHAnsi"/>
        </w:rPr>
        <w:t>9</w:t>
      </w:r>
      <w:r w:rsidRPr="004440FD">
        <w:rPr>
          <w:rFonts w:asciiTheme="majorHAnsi" w:hAnsiTheme="majorHAnsi" w:cstheme="majorHAnsi"/>
          <w:lang w:val="vi-VN"/>
        </w:rPr>
        <w:t xml:space="preserve"> tỷ đồng, tăng 23,7</w:t>
      </w:r>
      <w:r w:rsidR="0016404A" w:rsidRPr="004440FD">
        <w:rPr>
          <w:rFonts w:asciiTheme="majorHAnsi" w:hAnsiTheme="majorHAnsi" w:cstheme="majorHAnsi"/>
        </w:rPr>
        <w:t>4</w:t>
      </w:r>
      <w:r w:rsidRPr="004440FD">
        <w:rPr>
          <w:rFonts w:asciiTheme="majorHAnsi" w:hAnsiTheme="majorHAnsi" w:cstheme="majorHAnsi"/>
          <w:lang w:val="vi-VN"/>
        </w:rPr>
        <w:t>% so với cùng kỳ năm ngoái. Trong đó:</w:t>
      </w:r>
    </w:p>
    <w:p w:rsidR="00E9711C" w:rsidRPr="004440FD" w:rsidRDefault="00E9711C" w:rsidP="004440FD">
      <w:pPr>
        <w:numPr>
          <w:ilvl w:val="0"/>
          <w:numId w:val="5"/>
        </w:numPr>
        <w:spacing w:before="120" w:after="120" w:line="276" w:lineRule="auto"/>
        <w:jc w:val="both"/>
        <w:rPr>
          <w:rFonts w:asciiTheme="majorHAnsi" w:hAnsiTheme="majorHAnsi" w:cstheme="majorHAnsi"/>
          <w:iCs/>
        </w:rPr>
      </w:pPr>
      <w:r w:rsidRPr="004440FD">
        <w:rPr>
          <w:rFonts w:asciiTheme="majorHAnsi" w:hAnsiTheme="majorHAnsi" w:cstheme="majorHAnsi"/>
          <w:iCs/>
        </w:rPr>
        <w:t>Tiền mặt giảm 12,2 tỷ đồng (tương đương giảm 75,7%) so với cùng kỳ năm 2010.</w:t>
      </w:r>
    </w:p>
    <w:p w:rsidR="00B5048E" w:rsidRPr="004440FD" w:rsidRDefault="00E9711C" w:rsidP="004440FD">
      <w:pPr>
        <w:numPr>
          <w:ilvl w:val="0"/>
          <w:numId w:val="5"/>
        </w:numPr>
        <w:spacing w:before="120" w:after="120" w:line="276" w:lineRule="auto"/>
        <w:jc w:val="both"/>
        <w:rPr>
          <w:rFonts w:asciiTheme="majorHAnsi" w:hAnsiTheme="majorHAnsi" w:cstheme="majorHAnsi"/>
          <w:iCs/>
        </w:rPr>
      </w:pPr>
      <w:r w:rsidRPr="004440FD">
        <w:rPr>
          <w:rFonts w:asciiTheme="majorHAnsi" w:hAnsiTheme="majorHAnsi" w:cstheme="majorHAnsi"/>
          <w:iCs/>
        </w:rPr>
        <w:t>Khoản phải thu ngắn hạn tăng 57,1 tỷ đồng (tăng 34,3%), chủ yếu từ các khoản hỗ trợ vốn cho khách hàng theo các Hợp đồng hợp tác</w:t>
      </w:r>
      <w:r w:rsidR="00B5048E" w:rsidRPr="004440FD">
        <w:rPr>
          <w:rFonts w:asciiTheme="majorHAnsi" w:hAnsiTheme="majorHAnsi" w:cstheme="majorHAnsi"/>
          <w:iCs/>
        </w:rPr>
        <w:t>. Theo quy định thì tất cả các Hợp đồng này đều được VTS thanh lý ngay khi hết hiệu lực là vào ngày 11/01/2012.</w:t>
      </w:r>
    </w:p>
    <w:p w:rsidR="00B5048E" w:rsidRPr="004440FD" w:rsidRDefault="00B5048E" w:rsidP="004440FD">
      <w:pPr>
        <w:numPr>
          <w:ilvl w:val="0"/>
          <w:numId w:val="5"/>
        </w:numPr>
        <w:spacing w:before="120" w:after="120" w:line="276" w:lineRule="auto"/>
        <w:jc w:val="both"/>
        <w:rPr>
          <w:rFonts w:asciiTheme="majorHAnsi" w:hAnsiTheme="majorHAnsi" w:cstheme="majorHAnsi"/>
          <w:iCs/>
        </w:rPr>
      </w:pPr>
      <w:r w:rsidRPr="004440FD">
        <w:rPr>
          <w:rFonts w:asciiTheme="majorHAnsi" w:hAnsiTheme="majorHAnsi" w:cstheme="majorHAnsi"/>
          <w:iCs/>
        </w:rPr>
        <w:t xml:space="preserve">Tài sản cố định giảm 773 triệu đồng (giảm 20,6%) so với cùng kỳ, </w:t>
      </w:r>
      <w:r w:rsidR="000B1418" w:rsidRPr="004440FD">
        <w:rPr>
          <w:rFonts w:asciiTheme="majorHAnsi" w:hAnsiTheme="majorHAnsi" w:cstheme="majorHAnsi"/>
          <w:iCs/>
        </w:rPr>
        <w:t>do</w:t>
      </w:r>
      <w:r w:rsidRPr="004440FD">
        <w:rPr>
          <w:rFonts w:asciiTheme="majorHAnsi" w:hAnsiTheme="majorHAnsi" w:cstheme="majorHAnsi"/>
          <w:iCs/>
        </w:rPr>
        <w:t xml:space="preserve"> các khoản khấu hao phát sinh trong năm.</w:t>
      </w:r>
    </w:p>
    <w:p w:rsidR="00CE553B" w:rsidRPr="004440FD" w:rsidRDefault="00CE553B" w:rsidP="004440FD">
      <w:pPr>
        <w:rPr>
          <w:rFonts w:asciiTheme="majorHAnsi" w:hAnsiTheme="majorHAnsi" w:cstheme="majorHAnsi"/>
          <w:b/>
          <w:i/>
          <w:lang w:val="vi-VN"/>
        </w:rPr>
      </w:pPr>
      <w:r w:rsidRPr="004440FD">
        <w:rPr>
          <w:rFonts w:asciiTheme="majorHAnsi" w:hAnsiTheme="majorHAnsi" w:cstheme="majorHAnsi"/>
          <w:b/>
          <w:i/>
          <w:lang w:val="vi-VN"/>
        </w:rPr>
        <w:t>NGUỒN VỐN:</w:t>
      </w:r>
    </w:p>
    <w:p w:rsidR="00CE553B" w:rsidRPr="00734F80" w:rsidRDefault="00CE553B" w:rsidP="004440FD">
      <w:pPr>
        <w:numPr>
          <w:ilvl w:val="0"/>
          <w:numId w:val="5"/>
        </w:numPr>
        <w:spacing w:before="120" w:after="120" w:line="276" w:lineRule="auto"/>
        <w:jc w:val="both"/>
        <w:rPr>
          <w:rFonts w:asciiTheme="majorHAnsi" w:hAnsiTheme="majorHAnsi" w:cstheme="majorHAnsi"/>
          <w:iCs/>
          <w:lang w:val="vi-VN"/>
        </w:rPr>
      </w:pPr>
      <w:r w:rsidRPr="00734F80">
        <w:rPr>
          <w:rFonts w:asciiTheme="majorHAnsi" w:hAnsiTheme="majorHAnsi" w:cstheme="majorHAnsi"/>
          <w:iCs/>
          <w:lang w:val="vi-VN"/>
        </w:rPr>
        <w:t>Nợ ngắn hạn tăng 44,48 tỷ đồng (tương đương tăng 29,25%) so với cùng ký năm 2010.</w:t>
      </w:r>
    </w:p>
    <w:p w:rsidR="00D52458" w:rsidRPr="00734F80" w:rsidRDefault="00D52458" w:rsidP="00AB3746">
      <w:pPr>
        <w:pStyle w:val="Heading2"/>
        <w:numPr>
          <w:ilvl w:val="0"/>
          <w:numId w:val="7"/>
        </w:numPr>
        <w:rPr>
          <w:rFonts w:asciiTheme="majorHAnsi" w:hAnsiTheme="majorHAnsi" w:cstheme="majorHAnsi"/>
          <w:color w:val="002060"/>
          <w:sz w:val="24"/>
          <w:szCs w:val="24"/>
          <w:lang w:val="vi-VN"/>
        </w:rPr>
      </w:pPr>
      <w:bookmarkStart w:id="10" w:name="_Toc320783269"/>
      <w:r w:rsidRPr="00734F80">
        <w:rPr>
          <w:rFonts w:asciiTheme="majorHAnsi" w:hAnsiTheme="majorHAnsi" w:cstheme="majorHAnsi"/>
          <w:color w:val="002060"/>
          <w:sz w:val="24"/>
          <w:szCs w:val="24"/>
          <w:lang w:val="vi-VN"/>
        </w:rPr>
        <w:t>Tình hình hoạt động kinh doanh tính đến thời điểm 31/12/2011</w:t>
      </w:r>
      <w:bookmarkEnd w:id="10"/>
    </w:p>
    <w:p w:rsidR="00423C6B" w:rsidRPr="006A5B87" w:rsidRDefault="00EB7116" w:rsidP="004B7F50">
      <w:pPr>
        <w:spacing w:line="276" w:lineRule="auto"/>
        <w:jc w:val="both"/>
        <w:rPr>
          <w:rFonts w:asciiTheme="majorHAnsi" w:hAnsiTheme="majorHAnsi" w:cstheme="majorHAnsi"/>
          <w:lang w:val="vi-VN"/>
        </w:rPr>
      </w:pPr>
      <w:r w:rsidRPr="006A5B87">
        <w:rPr>
          <w:rFonts w:asciiTheme="majorHAnsi" w:hAnsiTheme="majorHAnsi" w:cstheme="majorHAnsi"/>
          <w:lang w:val="vi-VN"/>
        </w:rPr>
        <w:t>Trong năm 2011, t</w:t>
      </w:r>
      <w:r w:rsidR="00423C6B" w:rsidRPr="006A5B87">
        <w:rPr>
          <w:rFonts w:asciiTheme="majorHAnsi" w:hAnsiTheme="majorHAnsi" w:cstheme="majorHAnsi"/>
          <w:lang w:val="vi-VN"/>
        </w:rPr>
        <w:t>hị trường chứng khoán Việt Nam nói riêng và tình hình kinh tế vĩ mô trong và ngoài nước nói chung tiếp tục diễn biến theo</w:t>
      </w:r>
      <w:r w:rsidRPr="006A5B87">
        <w:rPr>
          <w:rFonts w:asciiTheme="majorHAnsi" w:hAnsiTheme="majorHAnsi" w:cstheme="majorHAnsi"/>
          <w:lang w:val="vi-VN"/>
        </w:rPr>
        <w:t xml:space="preserve"> chiều hướng xấu. Hàng loạt </w:t>
      </w:r>
      <w:r w:rsidR="00423C6B" w:rsidRPr="006A5B87">
        <w:rPr>
          <w:rFonts w:asciiTheme="majorHAnsi" w:hAnsiTheme="majorHAnsi" w:cstheme="majorHAnsi"/>
          <w:lang w:val="vi-VN"/>
        </w:rPr>
        <w:t>tiêu cực trên thị trường chứng khoán bùng nổ và hoạt động kinh doanh của Công ty cũng bị ảnh hưởng ít nhiều và không thật sự thuận lợi. Mặc dù vậy, so sánh bối cảnh chung khi hầu hết các công ty chứng khoán lớn đều thua lỗ nặng thì VTS đánh giá hoạt động kinh doanh trong năm vẫn khả quan.</w:t>
      </w:r>
    </w:p>
    <w:p w:rsidR="00F25C64" w:rsidRPr="006A5B87" w:rsidRDefault="00F25C64" w:rsidP="004B7F50">
      <w:pPr>
        <w:numPr>
          <w:ilvl w:val="0"/>
          <w:numId w:val="5"/>
        </w:numPr>
        <w:spacing w:before="120" w:after="120" w:line="276" w:lineRule="auto"/>
        <w:jc w:val="both"/>
        <w:rPr>
          <w:rFonts w:asciiTheme="majorHAnsi" w:hAnsiTheme="majorHAnsi" w:cstheme="majorHAnsi"/>
          <w:iCs/>
          <w:lang w:val="vi-VN"/>
        </w:rPr>
      </w:pPr>
      <w:r w:rsidRPr="006A5B87">
        <w:rPr>
          <w:rFonts w:asciiTheme="majorHAnsi" w:hAnsiTheme="majorHAnsi" w:cstheme="majorHAnsi"/>
          <w:i/>
          <w:iCs/>
          <w:lang w:val="vi-VN"/>
        </w:rPr>
        <w:t>Doanh thu Môi giới:</w:t>
      </w:r>
      <w:r w:rsidRPr="006A5B87">
        <w:rPr>
          <w:rFonts w:asciiTheme="majorHAnsi" w:hAnsiTheme="majorHAnsi" w:cstheme="majorHAnsi"/>
          <w:iCs/>
          <w:lang w:val="vi-VN"/>
        </w:rPr>
        <w:t xml:space="preserve"> Thị trường chứng khoán sụt giảm mạnh về thanh khoản trong năm 2011, kéo theo tình hình chung của các công ty chứng khoán đều sụt giảm về doanh thu môi giới. </w:t>
      </w:r>
      <w:r w:rsidR="00FB39E4" w:rsidRPr="006A5B87">
        <w:rPr>
          <w:rFonts w:asciiTheme="majorHAnsi" w:hAnsiTheme="majorHAnsi" w:cstheme="majorHAnsi"/>
          <w:iCs/>
          <w:lang w:val="vi-VN"/>
        </w:rPr>
        <w:t>Tuy nhiên, nhờ sự phấn đấu nỗ lực của Ban điều hành, doanh thu môi giới trong năm của Công ty tăng trưởng khá mạnh đạt 14,48 tỷ đồng, tương ứng tăng 45,1%.</w:t>
      </w:r>
    </w:p>
    <w:p w:rsidR="0044188A" w:rsidRPr="0068027E" w:rsidRDefault="0044188A" w:rsidP="004440FD">
      <w:pPr>
        <w:numPr>
          <w:ilvl w:val="0"/>
          <w:numId w:val="5"/>
        </w:numPr>
        <w:spacing w:before="120" w:after="120" w:line="276" w:lineRule="auto"/>
        <w:jc w:val="both"/>
        <w:rPr>
          <w:rFonts w:asciiTheme="majorHAnsi" w:hAnsiTheme="majorHAnsi" w:cstheme="majorHAnsi"/>
          <w:iCs/>
          <w:lang w:val="vi-VN"/>
        </w:rPr>
      </w:pPr>
      <w:r w:rsidRPr="0068027E">
        <w:rPr>
          <w:rFonts w:asciiTheme="majorHAnsi" w:hAnsiTheme="majorHAnsi" w:cstheme="majorHAnsi"/>
          <w:i/>
          <w:iCs/>
          <w:lang w:val="vi-VN"/>
        </w:rPr>
        <w:t>Doanh thu Tư vấn:</w:t>
      </w:r>
      <w:r w:rsidR="00D7203C" w:rsidRPr="0068027E">
        <w:rPr>
          <w:rFonts w:asciiTheme="majorHAnsi" w:hAnsiTheme="majorHAnsi" w:cstheme="majorHAnsi"/>
          <w:iCs/>
          <w:lang w:val="vi-VN"/>
        </w:rPr>
        <w:t>Trong năm 2011, doanh thu Tư vấn đạt 11,5 tỷ đồng (tăng 1.059%).</w:t>
      </w:r>
    </w:p>
    <w:p w:rsidR="00D7203C" w:rsidRPr="0068027E" w:rsidRDefault="00D7203C" w:rsidP="004440FD">
      <w:pPr>
        <w:numPr>
          <w:ilvl w:val="0"/>
          <w:numId w:val="5"/>
        </w:numPr>
        <w:spacing w:before="120" w:after="120" w:line="276" w:lineRule="auto"/>
        <w:jc w:val="both"/>
        <w:rPr>
          <w:rFonts w:asciiTheme="majorHAnsi" w:hAnsiTheme="majorHAnsi" w:cstheme="majorHAnsi"/>
          <w:iCs/>
          <w:lang w:val="vi-VN"/>
        </w:rPr>
      </w:pPr>
      <w:r w:rsidRPr="0068027E">
        <w:rPr>
          <w:rFonts w:asciiTheme="majorHAnsi" w:hAnsiTheme="majorHAnsi" w:cstheme="majorHAnsi"/>
          <w:i/>
          <w:iCs/>
          <w:lang w:val="vi-VN"/>
        </w:rPr>
        <w:t xml:space="preserve">Doanh thu khác: </w:t>
      </w:r>
      <w:r w:rsidR="00B25AB7" w:rsidRPr="0068027E">
        <w:rPr>
          <w:rFonts w:asciiTheme="majorHAnsi" w:hAnsiTheme="majorHAnsi" w:cstheme="majorHAnsi"/>
          <w:iCs/>
          <w:lang w:val="vi-VN"/>
        </w:rPr>
        <w:t xml:space="preserve">đạt 22 tỷ đồng (tăng 287,3%) </w:t>
      </w:r>
      <w:r w:rsidRPr="0068027E">
        <w:rPr>
          <w:rFonts w:asciiTheme="majorHAnsi" w:hAnsiTheme="majorHAnsi" w:cstheme="majorHAnsi"/>
          <w:iCs/>
          <w:lang w:val="vi-VN"/>
        </w:rPr>
        <w:t>nguồn thu chủ yếu</w:t>
      </w:r>
      <w:r w:rsidR="00B25AB7" w:rsidRPr="0068027E">
        <w:rPr>
          <w:rFonts w:asciiTheme="majorHAnsi" w:hAnsiTheme="majorHAnsi" w:cstheme="majorHAnsi"/>
          <w:iCs/>
          <w:lang w:val="vi-VN"/>
        </w:rPr>
        <w:t xml:space="preserve"> từ các dịch vụ hỗ trợ đầu tư.</w:t>
      </w:r>
    </w:p>
    <w:p w:rsidR="0088481D" w:rsidRPr="0068027E" w:rsidRDefault="0088481D" w:rsidP="00F25C64">
      <w:pPr>
        <w:pStyle w:val="ListParagraph"/>
        <w:spacing w:before="60" w:after="60"/>
        <w:jc w:val="both"/>
        <w:rPr>
          <w:rFonts w:asciiTheme="majorHAnsi" w:hAnsiTheme="majorHAnsi" w:cstheme="majorHAnsi"/>
          <w:i/>
          <w:lang w:val="vi-VN"/>
        </w:rPr>
      </w:pPr>
    </w:p>
    <w:p w:rsidR="00AB3746" w:rsidRPr="0068027E" w:rsidRDefault="00AB3746" w:rsidP="00F25C64">
      <w:pPr>
        <w:pStyle w:val="ListParagraph"/>
        <w:spacing w:before="60" w:after="60"/>
        <w:jc w:val="both"/>
        <w:rPr>
          <w:rFonts w:asciiTheme="majorHAnsi" w:hAnsiTheme="majorHAnsi" w:cstheme="majorHAnsi"/>
          <w:i/>
          <w:lang w:val="vi-VN"/>
        </w:rPr>
      </w:pPr>
    </w:p>
    <w:p w:rsidR="00AB3746" w:rsidRPr="0068027E" w:rsidRDefault="00AB3746" w:rsidP="00F25C64">
      <w:pPr>
        <w:pStyle w:val="ListParagraph"/>
        <w:spacing w:before="60" w:after="60"/>
        <w:jc w:val="both"/>
        <w:rPr>
          <w:rFonts w:asciiTheme="majorHAnsi" w:hAnsiTheme="majorHAnsi" w:cstheme="majorHAnsi"/>
          <w:i/>
          <w:lang w:val="vi-VN"/>
        </w:rPr>
      </w:pPr>
    </w:p>
    <w:p w:rsidR="00AB3746" w:rsidRPr="0068027E" w:rsidRDefault="00AB3746" w:rsidP="00F25C64">
      <w:pPr>
        <w:pStyle w:val="ListParagraph"/>
        <w:spacing w:before="60" w:after="60"/>
        <w:jc w:val="both"/>
        <w:rPr>
          <w:rFonts w:asciiTheme="majorHAnsi" w:hAnsiTheme="majorHAnsi" w:cstheme="majorHAnsi"/>
          <w:i/>
          <w:lang w:val="vi-VN"/>
        </w:rPr>
      </w:pPr>
    </w:p>
    <w:p w:rsidR="004440FD" w:rsidRPr="0068027E" w:rsidRDefault="004440FD" w:rsidP="00F25C64">
      <w:pPr>
        <w:pStyle w:val="ListParagraph"/>
        <w:spacing w:before="60" w:after="60"/>
        <w:jc w:val="both"/>
        <w:rPr>
          <w:rFonts w:asciiTheme="majorHAnsi" w:hAnsiTheme="majorHAnsi" w:cstheme="majorHAnsi"/>
          <w:i/>
          <w:lang w:val="vi-VN"/>
        </w:rPr>
      </w:pPr>
    </w:p>
    <w:p w:rsidR="0088481D" w:rsidRPr="005401F4" w:rsidRDefault="0088481D" w:rsidP="0088481D">
      <w:pPr>
        <w:pStyle w:val="ListParagraph"/>
        <w:spacing w:before="60" w:after="60"/>
        <w:jc w:val="right"/>
        <w:rPr>
          <w:rFonts w:asciiTheme="majorHAnsi" w:hAnsiTheme="majorHAnsi" w:cstheme="majorHAnsi"/>
          <w:i/>
        </w:rPr>
      </w:pPr>
      <w:r w:rsidRPr="005401F4">
        <w:rPr>
          <w:rFonts w:asciiTheme="majorHAnsi" w:hAnsiTheme="majorHAnsi" w:cstheme="majorHAnsi"/>
          <w:i/>
        </w:rPr>
        <w:lastRenderedPageBreak/>
        <w:t>Đơn vị tính: triệu đồng</w:t>
      </w:r>
    </w:p>
    <w:tbl>
      <w:tblPr>
        <w:tblStyle w:val="LightShading-Accent1"/>
        <w:tblW w:w="9348" w:type="dxa"/>
        <w:tblLayout w:type="fixed"/>
        <w:tblLook w:val="04A0"/>
      </w:tblPr>
      <w:tblGrid>
        <w:gridCol w:w="539"/>
        <w:gridCol w:w="4105"/>
        <w:gridCol w:w="1418"/>
        <w:gridCol w:w="1559"/>
        <w:gridCol w:w="1727"/>
      </w:tblGrid>
      <w:tr w:rsidR="00AB3746" w:rsidRPr="00AB3746" w:rsidTr="00734F80">
        <w:trPr>
          <w:cnfStyle w:val="100000000000"/>
        </w:trPr>
        <w:tc>
          <w:tcPr>
            <w:cnfStyle w:val="001000000000"/>
            <w:tcW w:w="539" w:type="dxa"/>
            <w:shd w:val="clear" w:color="auto" w:fill="548DD4" w:themeFill="text2" w:themeFillTint="99"/>
            <w:vAlign w:val="center"/>
            <w:hideMark/>
          </w:tcPr>
          <w:p w:rsidR="00423C6B" w:rsidRPr="00AB3746" w:rsidRDefault="00423C6B" w:rsidP="00AB3746">
            <w:pPr>
              <w:spacing w:before="60" w:after="60" w:line="276" w:lineRule="auto"/>
              <w:jc w:val="center"/>
              <w:rPr>
                <w:rFonts w:asciiTheme="majorHAnsi" w:hAnsiTheme="majorHAnsi" w:cstheme="majorHAnsi"/>
                <w:color w:val="000000" w:themeColor="text1"/>
              </w:rPr>
            </w:pPr>
            <w:r w:rsidRPr="00AB3746">
              <w:rPr>
                <w:rFonts w:asciiTheme="majorHAnsi" w:hAnsiTheme="majorHAnsi" w:cstheme="majorHAnsi"/>
                <w:color w:val="000000" w:themeColor="text1"/>
              </w:rPr>
              <w:t>TT</w:t>
            </w:r>
          </w:p>
        </w:tc>
        <w:tc>
          <w:tcPr>
            <w:tcW w:w="4105" w:type="dxa"/>
            <w:shd w:val="clear" w:color="auto" w:fill="548DD4" w:themeFill="text2" w:themeFillTint="99"/>
            <w:vAlign w:val="center"/>
            <w:hideMark/>
          </w:tcPr>
          <w:p w:rsidR="00423C6B" w:rsidRPr="00AB3746" w:rsidRDefault="00423C6B" w:rsidP="00AB3746">
            <w:pPr>
              <w:spacing w:before="60" w:after="60" w:line="276" w:lineRule="auto"/>
              <w:jc w:val="center"/>
              <w:cnfStyle w:val="100000000000"/>
              <w:rPr>
                <w:rFonts w:asciiTheme="majorHAnsi" w:hAnsiTheme="majorHAnsi" w:cstheme="majorHAnsi"/>
                <w:color w:val="000000" w:themeColor="text1"/>
              </w:rPr>
            </w:pPr>
            <w:r w:rsidRPr="00AB3746">
              <w:rPr>
                <w:rFonts w:asciiTheme="majorHAnsi" w:hAnsiTheme="majorHAnsi" w:cstheme="majorHAnsi"/>
                <w:color w:val="000000" w:themeColor="text1"/>
              </w:rPr>
              <w:t>Chỉ tiêu</w:t>
            </w:r>
          </w:p>
        </w:tc>
        <w:tc>
          <w:tcPr>
            <w:tcW w:w="1418" w:type="dxa"/>
            <w:shd w:val="clear" w:color="auto" w:fill="548DD4" w:themeFill="text2" w:themeFillTint="99"/>
            <w:vAlign w:val="center"/>
          </w:tcPr>
          <w:p w:rsidR="00423C6B" w:rsidRPr="00AB3746" w:rsidRDefault="00EB7116" w:rsidP="00AB3746">
            <w:pPr>
              <w:spacing w:before="60" w:after="60" w:line="276" w:lineRule="auto"/>
              <w:jc w:val="center"/>
              <w:cnfStyle w:val="100000000000"/>
              <w:rPr>
                <w:rFonts w:asciiTheme="majorHAnsi" w:hAnsiTheme="majorHAnsi" w:cstheme="majorHAnsi"/>
                <w:color w:val="000000" w:themeColor="text1"/>
              </w:rPr>
            </w:pPr>
            <w:r w:rsidRPr="00AB3746">
              <w:rPr>
                <w:rFonts w:asciiTheme="majorHAnsi" w:hAnsiTheme="majorHAnsi" w:cstheme="majorHAnsi"/>
                <w:color w:val="000000" w:themeColor="text1"/>
              </w:rPr>
              <w:t>Năm</w:t>
            </w:r>
            <w:r w:rsidR="00423C6B" w:rsidRPr="00AB3746">
              <w:rPr>
                <w:rFonts w:asciiTheme="majorHAnsi" w:hAnsiTheme="majorHAnsi" w:cstheme="majorHAnsi"/>
                <w:color w:val="000000" w:themeColor="text1"/>
              </w:rPr>
              <w:t xml:space="preserve"> 2010</w:t>
            </w:r>
          </w:p>
        </w:tc>
        <w:tc>
          <w:tcPr>
            <w:tcW w:w="1559" w:type="dxa"/>
            <w:shd w:val="clear" w:color="auto" w:fill="548DD4" w:themeFill="text2" w:themeFillTint="99"/>
            <w:vAlign w:val="center"/>
            <w:hideMark/>
          </w:tcPr>
          <w:p w:rsidR="00423C6B" w:rsidRPr="00AB3746" w:rsidRDefault="00EB7116" w:rsidP="00AB3746">
            <w:pPr>
              <w:spacing w:before="60" w:after="60" w:line="276" w:lineRule="auto"/>
              <w:jc w:val="center"/>
              <w:cnfStyle w:val="100000000000"/>
              <w:rPr>
                <w:rFonts w:asciiTheme="majorHAnsi" w:hAnsiTheme="majorHAnsi" w:cstheme="majorHAnsi"/>
                <w:color w:val="000000" w:themeColor="text1"/>
              </w:rPr>
            </w:pPr>
            <w:r w:rsidRPr="00AB3746">
              <w:rPr>
                <w:rFonts w:asciiTheme="majorHAnsi" w:hAnsiTheme="majorHAnsi" w:cstheme="majorHAnsi"/>
                <w:color w:val="000000" w:themeColor="text1"/>
              </w:rPr>
              <w:t>Năm</w:t>
            </w:r>
            <w:r w:rsidR="00423C6B" w:rsidRPr="00AB3746">
              <w:rPr>
                <w:rFonts w:asciiTheme="majorHAnsi" w:hAnsiTheme="majorHAnsi" w:cstheme="majorHAnsi"/>
                <w:color w:val="000000" w:themeColor="text1"/>
              </w:rPr>
              <w:t xml:space="preserve"> 2011</w:t>
            </w:r>
          </w:p>
        </w:tc>
        <w:tc>
          <w:tcPr>
            <w:tcW w:w="1727" w:type="dxa"/>
            <w:shd w:val="clear" w:color="auto" w:fill="548DD4" w:themeFill="text2" w:themeFillTint="99"/>
            <w:vAlign w:val="center"/>
            <w:hideMark/>
          </w:tcPr>
          <w:p w:rsidR="00423C6B" w:rsidRPr="00AB3746" w:rsidRDefault="00EB7116" w:rsidP="00AB3746">
            <w:pPr>
              <w:spacing w:before="60" w:after="60" w:line="276" w:lineRule="auto"/>
              <w:jc w:val="center"/>
              <w:cnfStyle w:val="100000000000"/>
              <w:rPr>
                <w:rFonts w:asciiTheme="majorHAnsi" w:hAnsiTheme="majorHAnsi" w:cstheme="majorHAnsi"/>
                <w:color w:val="000000" w:themeColor="text1"/>
              </w:rPr>
            </w:pPr>
            <w:r w:rsidRPr="00AB3746">
              <w:rPr>
                <w:rFonts w:asciiTheme="majorHAnsi" w:hAnsiTheme="majorHAnsi" w:cstheme="majorHAnsi"/>
                <w:color w:val="000000" w:themeColor="text1"/>
              </w:rPr>
              <w:t>Tăng/Giảm thực hiện 2011 so với 2010</w:t>
            </w:r>
          </w:p>
        </w:tc>
      </w:tr>
      <w:tr w:rsidR="00AB3746" w:rsidRPr="00AB3746" w:rsidTr="00AB3746">
        <w:trPr>
          <w:cnfStyle w:val="000000100000"/>
        </w:trPr>
        <w:tc>
          <w:tcPr>
            <w:cnfStyle w:val="001000000000"/>
            <w:tcW w:w="539" w:type="dxa"/>
            <w:hideMark/>
          </w:tcPr>
          <w:p w:rsidR="00423C6B" w:rsidRPr="00AB3746" w:rsidRDefault="00423C6B">
            <w:pPr>
              <w:spacing w:before="60" w:after="60" w:line="276" w:lineRule="auto"/>
              <w:jc w:val="center"/>
              <w:rPr>
                <w:rFonts w:asciiTheme="majorHAnsi" w:hAnsiTheme="majorHAnsi" w:cstheme="majorHAnsi"/>
                <w:b w:val="0"/>
                <w:color w:val="000000" w:themeColor="text1"/>
              </w:rPr>
            </w:pPr>
            <w:r w:rsidRPr="00AB3746">
              <w:rPr>
                <w:rFonts w:asciiTheme="majorHAnsi" w:hAnsiTheme="majorHAnsi" w:cstheme="majorHAnsi"/>
                <w:b w:val="0"/>
                <w:color w:val="000000" w:themeColor="text1"/>
              </w:rPr>
              <w:t>1</w:t>
            </w:r>
          </w:p>
        </w:tc>
        <w:tc>
          <w:tcPr>
            <w:tcW w:w="4105" w:type="dxa"/>
            <w:hideMark/>
          </w:tcPr>
          <w:p w:rsidR="00423C6B" w:rsidRPr="00AB3746" w:rsidRDefault="00423C6B">
            <w:pPr>
              <w:spacing w:before="60" w:after="60" w:line="276" w:lineRule="auto"/>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Tổng doanh thu</w:t>
            </w:r>
          </w:p>
        </w:tc>
        <w:tc>
          <w:tcPr>
            <w:tcW w:w="1418" w:type="dxa"/>
          </w:tcPr>
          <w:p w:rsidR="00423C6B" w:rsidRPr="00AB3746" w:rsidRDefault="00423C6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16.668,4</w:t>
            </w:r>
          </w:p>
        </w:tc>
        <w:tc>
          <w:tcPr>
            <w:tcW w:w="1559" w:type="dxa"/>
            <w:hideMark/>
          </w:tcPr>
          <w:p w:rsidR="00423C6B" w:rsidRPr="00AB3746" w:rsidRDefault="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48.081,4</w:t>
            </w:r>
          </w:p>
        </w:tc>
        <w:tc>
          <w:tcPr>
            <w:tcW w:w="1727" w:type="dxa"/>
          </w:tcPr>
          <w:p w:rsidR="00423C6B" w:rsidRPr="00AB3746" w:rsidRDefault="00EB7116">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188,5%</w:t>
            </w:r>
          </w:p>
        </w:tc>
      </w:tr>
      <w:tr w:rsidR="00AB3746" w:rsidRPr="00AB3746" w:rsidTr="00AB3746">
        <w:tc>
          <w:tcPr>
            <w:cnfStyle w:val="001000000000"/>
            <w:tcW w:w="539" w:type="dxa"/>
          </w:tcPr>
          <w:p w:rsidR="00423C6B" w:rsidRPr="00AB3746" w:rsidRDefault="00423C6B">
            <w:pPr>
              <w:spacing w:before="60" w:after="60" w:line="276" w:lineRule="auto"/>
              <w:jc w:val="center"/>
              <w:rPr>
                <w:rFonts w:asciiTheme="majorHAnsi" w:hAnsiTheme="majorHAnsi" w:cstheme="majorHAnsi"/>
                <w:b w:val="0"/>
                <w:color w:val="000000" w:themeColor="text1"/>
              </w:rPr>
            </w:pPr>
          </w:p>
        </w:tc>
        <w:tc>
          <w:tcPr>
            <w:tcW w:w="4105" w:type="dxa"/>
            <w:hideMark/>
          </w:tcPr>
          <w:p w:rsidR="00423C6B" w:rsidRPr="00AB3746" w:rsidRDefault="00423C6B">
            <w:pPr>
              <w:spacing w:before="60" w:after="60" w:line="276" w:lineRule="auto"/>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 xml:space="preserve">  Doanh thu Môi giới</w:t>
            </w:r>
          </w:p>
        </w:tc>
        <w:tc>
          <w:tcPr>
            <w:tcW w:w="1418" w:type="dxa"/>
          </w:tcPr>
          <w:p w:rsidR="00423C6B" w:rsidRPr="00AB3746" w:rsidRDefault="00423C6B" w:rsidP="00423C6B">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9.977,5</w:t>
            </w:r>
          </w:p>
        </w:tc>
        <w:tc>
          <w:tcPr>
            <w:tcW w:w="1559" w:type="dxa"/>
            <w:hideMark/>
          </w:tcPr>
          <w:p w:rsidR="00423C6B" w:rsidRPr="00AB3746" w:rsidRDefault="00FB39E4">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1</w:t>
            </w:r>
            <w:r w:rsidR="00423C6B" w:rsidRPr="00AB3746">
              <w:rPr>
                <w:rFonts w:asciiTheme="majorHAnsi" w:hAnsiTheme="majorHAnsi" w:cstheme="majorHAnsi"/>
                <w:i/>
                <w:color w:val="000000" w:themeColor="text1"/>
              </w:rPr>
              <w:t>4.481,2</w:t>
            </w:r>
          </w:p>
        </w:tc>
        <w:tc>
          <w:tcPr>
            <w:tcW w:w="1727" w:type="dxa"/>
          </w:tcPr>
          <w:p w:rsidR="00423C6B" w:rsidRPr="00AB3746" w:rsidRDefault="002E0EB4">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45,1</w:t>
            </w:r>
            <w:r w:rsidR="00EB7116" w:rsidRPr="00AB3746">
              <w:rPr>
                <w:rFonts w:asciiTheme="majorHAnsi" w:hAnsiTheme="majorHAnsi" w:cstheme="majorHAnsi"/>
                <w:i/>
                <w:color w:val="000000" w:themeColor="text1"/>
              </w:rPr>
              <w:t>%</w:t>
            </w:r>
          </w:p>
        </w:tc>
      </w:tr>
      <w:tr w:rsidR="00AB3746" w:rsidRPr="00AB3746" w:rsidTr="00AB3746">
        <w:trPr>
          <w:cnfStyle w:val="000000100000"/>
        </w:trPr>
        <w:tc>
          <w:tcPr>
            <w:cnfStyle w:val="001000000000"/>
            <w:tcW w:w="539" w:type="dxa"/>
          </w:tcPr>
          <w:p w:rsidR="00423C6B" w:rsidRPr="00AB3746" w:rsidRDefault="00423C6B">
            <w:pPr>
              <w:spacing w:before="60" w:after="60" w:line="276" w:lineRule="auto"/>
              <w:jc w:val="center"/>
              <w:rPr>
                <w:rFonts w:asciiTheme="majorHAnsi" w:hAnsiTheme="majorHAnsi" w:cstheme="majorHAnsi"/>
                <w:b w:val="0"/>
                <w:color w:val="000000" w:themeColor="text1"/>
              </w:rPr>
            </w:pPr>
          </w:p>
        </w:tc>
        <w:tc>
          <w:tcPr>
            <w:tcW w:w="4105" w:type="dxa"/>
          </w:tcPr>
          <w:p w:rsidR="00423C6B" w:rsidRPr="00AB3746" w:rsidRDefault="00423C6B">
            <w:pPr>
              <w:spacing w:before="60" w:after="60" w:line="276" w:lineRule="auto"/>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 xml:space="preserve">  Doanh thu Tư vấn</w:t>
            </w:r>
          </w:p>
        </w:tc>
        <w:tc>
          <w:tcPr>
            <w:tcW w:w="1418" w:type="dxa"/>
          </w:tcPr>
          <w:p w:rsidR="00423C6B" w:rsidRPr="00AB3746" w:rsidRDefault="00FB39E4" w:rsidP="00423C6B">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996,4</w:t>
            </w:r>
          </w:p>
        </w:tc>
        <w:tc>
          <w:tcPr>
            <w:tcW w:w="1559" w:type="dxa"/>
          </w:tcPr>
          <w:p w:rsidR="00423C6B" w:rsidRPr="00AB3746" w:rsidRDefault="00FB39E4">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11.546,8</w:t>
            </w:r>
          </w:p>
        </w:tc>
        <w:tc>
          <w:tcPr>
            <w:tcW w:w="1727" w:type="dxa"/>
          </w:tcPr>
          <w:p w:rsidR="00423C6B" w:rsidRPr="00AB3746" w:rsidRDefault="00FB39E4">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1.059%</w:t>
            </w:r>
          </w:p>
        </w:tc>
      </w:tr>
      <w:tr w:rsidR="00AB3746" w:rsidRPr="00AB3746" w:rsidTr="00AB3746">
        <w:tc>
          <w:tcPr>
            <w:cnfStyle w:val="001000000000"/>
            <w:tcW w:w="539" w:type="dxa"/>
          </w:tcPr>
          <w:p w:rsidR="00423C6B" w:rsidRPr="00AB3746" w:rsidRDefault="00423C6B">
            <w:pPr>
              <w:spacing w:before="60" w:after="60" w:line="276" w:lineRule="auto"/>
              <w:jc w:val="center"/>
              <w:rPr>
                <w:rFonts w:asciiTheme="majorHAnsi" w:hAnsiTheme="majorHAnsi" w:cstheme="majorHAnsi"/>
                <w:b w:val="0"/>
                <w:color w:val="000000" w:themeColor="text1"/>
              </w:rPr>
            </w:pPr>
          </w:p>
        </w:tc>
        <w:tc>
          <w:tcPr>
            <w:tcW w:w="4105" w:type="dxa"/>
          </w:tcPr>
          <w:p w:rsidR="00423C6B" w:rsidRPr="00AB3746" w:rsidRDefault="00423C6B" w:rsidP="00423C6B">
            <w:pPr>
              <w:spacing w:before="60" w:after="60" w:line="276" w:lineRule="auto"/>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 xml:space="preserve">  Doanh thu khác</w:t>
            </w:r>
          </w:p>
        </w:tc>
        <w:tc>
          <w:tcPr>
            <w:tcW w:w="1418" w:type="dxa"/>
          </w:tcPr>
          <w:p w:rsidR="00423C6B" w:rsidRPr="00AB3746" w:rsidRDefault="00FB39E4" w:rsidP="00423C6B">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5.694,4</w:t>
            </w:r>
          </w:p>
        </w:tc>
        <w:tc>
          <w:tcPr>
            <w:tcW w:w="1559" w:type="dxa"/>
          </w:tcPr>
          <w:p w:rsidR="00423C6B" w:rsidRPr="00AB3746" w:rsidRDefault="00FB39E4" w:rsidP="00423C6B">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22.053,5</w:t>
            </w:r>
          </w:p>
        </w:tc>
        <w:tc>
          <w:tcPr>
            <w:tcW w:w="1727" w:type="dxa"/>
          </w:tcPr>
          <w:p w:rsidR="00423C6B" w:rsidRPr="00AB3746" w:rsidRDefault="00FB39E4" w:rsidP="00423C6B">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287,3%</w:t>
            </w:r>
          </w:p>
        </w:tc>
      </w:tr>
      <w:tr w:rsidR="00AB3746" w:rsidRPr="00AB3746" w:rsidTr="00AB3746">
        <w:trPr>
          <w:cnfStyle w:val="000000100000"/>
        </w:trPr>
        <w:tc>
          <w:tcPr>
            <w:cnfStyle w:val="001000000000"/>
            <w:tcW w:w="539" w:type="dxa"/>
            <w:hideMark/>
          </w:tcPr>
          <w:p w:rsidR="00423C6B" w:rsidRPr="00AB3746" w:rsidRDefault="00423C6B">
            <w:pPr>
              <w:spacing w:before="60" w:after="60" w:line="276" w:lineRule="auto"/>
              <w:jc w:val="center"/>
              <w:rPr>
                <w:rFonts w:asciiTheme="majorHAnsi" w:hAnsiTheme="majorHAnsi" w:cstheme="majorHAnsi"/>
                <w:b w:val="0"/>
                <w:color w:val="000000" w:themeColor="text1"/>
              </w:rPr>
            </w:pPr>
            <w:r w:rsidRPr="00AB3746">
              <w:rPr>
                <w:rFonts w:asciiTheme="majorHAnsi" w:hAnsiTheme="majorHAnsi" w:cstheme="majorHAnsi"/>
                <w:b w:val="0"/>
                <w:color w:val="000000" w:themeColor="text1"/>
              </w:rPr>
              <w:t>2</w:t>
            </w:r>
          </w:p>
        </w:tc>
        <w:tc>
          <w:tcPr>
            <w:tcW w:w="4105" w:type="dxa"/>
            <w:hideMark/>
          </w:tcPr>
          <w:p w:rsidR="00423C6B" w:rsidRPr="00AB3746" w:rsidRDefault="00423C6B">
            <w:pPr>
              <w:spacing w:before="60" w:after="60" w:line="276" w:lineRule="auto"/>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Tổng chi phí</w:t>
            </w:r>
          </w:p>
        </w:tc>
        <w:tc>
          <w:tcPr>
            <w:tcW w:w="1418" w:type="dxa"/>
          </w:tcPr>
          <w:p w:rsidR="00423C6B" w:rsidRPr="00AB3746" w:rsidRDefault="00423C6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16.294</w:t>
            </w:r>
          </w:p>
        </w:tc>
        <w:tc>
          <w:tcPr>
            <w:tcW w:w="1559" w:type="dxa"/>
          </w:tcPr>
          <w:p w:rsidR="00423C6B" w:rsidRPr="00AB3746" w:rsidRDefault="00EB7116">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48.091,1</w:t>
            </w:r>
          </w:p>
        </w:tc>
        <w:tc>
          <w:tcPr>
            <w:tcW w:w="1727" w:type="dxa"/>
          </w:tcPr>
          <w:p w:rsidR="00423C6B" w:rsidRPr="00AB3746" w:rsidRDefault="00EB7116">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195,1%</w:t>
            </w:r>
          </w:p>
        </w:tc>
      </w:tr>
      <w:tr w:rsidR="00AB3746" w:rsidRPr="00AB3746" w:rsidTr="00AB3746">
        <w:tc>
          <w:tcPr>
            <w:cnfStyle w:val="001000000000"/>
            <w:tcW w:w="539" w:type="dxa"/>
          </w:tcPr>
          <w:p w:rsidR="00423C6B" w:rsidRPr="00AB3746" w:rsidRDefault="00423C6B">
            <w:pPr>
              <w:spacing w:before="60" w:after="60" w:line="276" w:lineRule="auto"/>
              <w:jc w:val="center"/>
              <w:rPr>
                <w:rFonts w:asciiTheme="majorHAnsi" w:hAnsiTheme="majorHAnsi" w:cstheme="majorHAnsi"/>
                <w:b w:val="0"/>
                <w:color w:val="000000" w:themeColor="text1"/>
              </w:rPr>
            </w:pPr>
          </w:p>
        </w:tc>
        <w:tc>
          <w:tcPr>
            <w:tcW w:w="4105" w:type="dxa"/>
            <w:hideMark/>
          </w:tcPr>
          <w:p w:rsidR="00423C6B" w:rsidRPr="00AB3746" w:rsidRDefault="00423C6B">
            <w:pPr>
              <w:spacing w:before="60" w:after="60" w:line="276" w:lineRule="auto"/>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 xml:space="preserve">  Chi phí hoạt động kinh doanh</w:t>
            </w:r>
          </w:p>
        </w:tc>
        <w:tc>
          <w:tcPr>
            <w:tcW w:w="1418" w:type="dxa"/>
          </w:tcPr>
          <w:p w:rsidR="00423C6B" w:rsidRPr="00AB3746" w:rsidRDefault="00423C6B" w:rsidP="00423C6B">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9.470</w:t>
            </w:r>
          </w:p>
        </w:tc>
        <w:tc>
          <w:tcPr>
            <w:tcW w:w="1559" w:type="dxa"/>
          </w:tcPr>
          <w:p w:rsidR="00423C6B" w:rsidRPr="00AB3746" w:rsidRDefault="00423C6B">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41.618,8</w:t>
            </w:r>
          </w:p>
        </w:tc>
        <w:tc>
          <w:tcPr>
            <w:tcW w:w="1727" w:type="dxa"/>
          </w:tcPr>
          <w:p w:rsidR="00423C6B" w:rsidRPr="00AB3746" w:rsidRDefault="00EB7116">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339,5%</w:t>
            </w:r>
          </w:p>
        </w:tc>
      </w:tr>
      <w:tr w:rsidR="00AB3746" w:rsidRPr="00AB3746" w:rsidTr="00AB3746">
        <w:trPr>
          <w:cnfStyle w:val="000000100000"/>
        </w:trPr>
        <w:tc>
          <w:tcPr>
            <w:cnfStyle w:val="001000000000"/>
            <w:tcW w:w="539" w:type="dxa"/>
          </w:tcPr>
          <w:p w:rsidR="00423C6B" w:rsidRPr="00AB3746" w:rsidRDefault="00423C6B">
            <w:pPr>
              <w:spacing w:before="60" w:after="60" w:line="276" w:lineRule="auto"/>
              <w:jc w:val="center"/>
              <w:rPr>
                <w:rFonts w:asciiTheme="majorHAnsi" w:hAnsiTheme="majorHAnsi" w:cstheme="majorHAnsi"/>
                <w:b w:val="0"/>
                <w:color w:val="000000" w:themeColor="text1"/>
              </w:rPr>
            </w:pPr>
          </w:p>
        </w:tc>
        <w:tc>
          <w:tcPr>
            <w:tcW w:w="4105" w:type="dxa"/>
            <w:hideMark/>
          </w:tcPr>
          <w:p w:rsidR="00423C6B" w:rsidRPr="00AB3746" w:rsidRDefault="00423C6B">
            <w:pPr>
              <w:spacing w:before="60" w:after="60" w:line="276" w:lineRule="auto"/>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 xml:space="preserve">  Chi phí quản lý doanh nghiệp</w:t>
            </w:r>
          </w:p>
        </w:tc>
        <w:tc>
          <w:tcPr>
            <w:tcW w:w="1418" w:type="dxa"/>
          </w:tcPr>
          <w:p w:rsidR="00423C6B" w:rsidRPr="00AB3746" w:rsidRDefault="00423C6B" w:rsidP="00423C6B">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6.824</w:t>
            </w:r>
          </w:p>
        </w:tc>
        <w:tc>
          <w:tcPr>
            <w:tcW w:w="1559" w:type="dxa"/>
          </w:tcPr>
          <w:p w:rsidR="00423C6B" w:rsidRPr="00AB3746" w:rsidRDefault="00423C6B">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6.472,3</w:t>
            </w:r>
          </w:p>
        </w:tc>
        <w:tc>
          <w:tcPr>
            <w:tcW w:w="1727" w:type="dxa"/>
          </w:tcPr>
          <w:p w:rsidR="00423C6B" w:rsidRPr="00AB3746" w:rsidRDefault="00EB7116">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-5,2%</w:t>
            </w:r>
          </w:p>
        </w:tc>
      </w:tr>
      <w:tr w:rsidR="00AB3746" w:rsidRPr="00AB3746" w:rsidTr="00AB3746">
        <w:tc>
          <w:tcPr>
            <w:cnfStyle w:val="001000000000"/>
            <w:tcW w:w="539" w:type="dxa"/>
            <w:hideMark/>
          </w:tcPr>
          <w:p w:rsidR="00423C6B" w:rsidRPr="00AB3746" w:rsidRDefault="00423C6B">
            <w:pPr>
              <w:spacing w:before="60" w:after="60" w:line="276" w:lineRule="auto"/>
              <w:jc w:val="center"/>
              <w:rPr>
                <w:rFonts w:asciiTheme="majorHAnsi" w:hAnsiTheme="majorHAnsi" w:cstheme="majorHAnsi"/>
                <w:b w:val="0"/>
                <w:color w:val="000000" w:themeColor="text1"/>
              </w:rPr>
            </w:pPr>
            <w:r w:rsidRPr="00AB3746">
              <w:rPr>
                <w:rFonts w:asciiTheme="majorHAnsi" w:hAnsiTheme="majorHAnsi" w:cstheme="majorHAnsi"/>
                <w:b w:val="0"/>
                <w:color w:val="000000" w:themeColor="text1"/>
              </w:rPr>
              <w:t>3</w:t>
            </w:r>
          </w:p>
        </w:tc>
        <w:tc>
          <w:tcPr>
            <w:tcW w:w="4105" w:type="dxa"/>
            <w:hideMark/>
          </w:tcPr>
          <w:p w:rsidR="00423C6B" w:rsidRPr="00AB3746" w:rsidRDefault="00423C6B">
            <w:pPr>
              <w:spacing w:before="60" w:after="60" w:line="276" w:lineRule="auto"/>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Lợi nhuận trước thuế</w:t>
            </w:r>
          </w:p>
        </w:tc>
        <w:tc>
          <w:tcPr>
            <w:tcW w:w="1418" w:type="dxa"/>
          </w:tcPr>
          <w:p w:rsidR="00423C6B" w:rsidRPr="00AB3746" w:rsidRDefault="00423C6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374,8</w:t>
            </w:r>
          </w:p>
        </w:tc>
        <w:tc>
          <w:tcPr>
            <w:tcW w:w="1559" w:type="dxa"/>
          </w:tcPr>
          <w:p w:rsidR="00423C6B" w:rsidRPr="00AB3746" w:rsidRDefault="00EB7116">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- 9,7</w:t>
            </w:r>
          </w:p>
        </w:tc>
        <w:tc>
          <w:tcPr>
            <w:tcW w:w="1727" w:type="dxa"/>
          </w:tcPr>
          <w:p w:rsidR="00423C6B" w:rsidRPr="00AB3746" w:rsidRDefault="00EB7116">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-102,6%</w:t>
            </w:r>
          </w:p>
        </w:tc>
      </w:tr>
      <w:tr w:rsidR="00AB3746" w:rsidRPr="00AB3746" w:rsidTr="00AB3746">
        <w:trPr>
          <w:cnfStyle w:val="000000100000"/>
        </w:trPr>
        <w:tc>
          <w:tcPr>
            <w:cnfStyle w:val="001000000000"/>
            <w:tcW w:w="539" w:type="dxa"/>
            <w:hideMark/>
          </w:tcPr>
          <w:p w:rsidR="00423C6B" w:rsidRPr="00AB3746" w:rsidRDefault="00423C6B">
            <w:pPr>
              <w:spacing w:before="60" w:after="60" w:line="276" w:lineRule="auto"/>
              <w:jc w:val="center"/>
              <w:rPr>
                <w:rFonts w:asciiTheme="majorHAnsi" w:hAnsiTheme="majorHAnsi" w:cstheme="majorHAnsi"/>
                <w:b w:val="0"/>
                <w:color w:val="000000" w:themeColor="text1"/>
              </w:rPr>
            </w:pPr>
            <w:r w:rsidRPr="00AB3746">
              <w:rPr>
                <w:rFonts w:asciiTheme="majorHAnsi" w:hAnsiTheme="majorHAnsi" w:cstheme="majorHAnsi"/>
                <w:b w:val="0"/>
                <w:color w:val="000000" w:themeColor="text1"/>
              </w:rPr>
              <w:t>4</w:t>
            </w:r>
          </w:p>
        </w:tc>
        <w:tc>
          <w:tcPr>
            <w:tcW w:w="4105" w:type="dxa"/>
            <w:hideMark/>
          </w:tcPr>
          <w:p w:rsidR="00423C6B" w:rsidRPr="00AB3746" w:rsidRDefault="00423C6B">
            <w:pPr>
              <w:spacing w:before="60" w:after="60" w:line="276" w:lineRule="auto"/>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Thuế và nộp NSNN</w:t>
            </w:r>
          </w:p>
        </w:tc>
        <w:tc>
          <w:tcPr>
            <w:tcW w:w="1418" w:type="dxa"/>
          </w:tcPr>
          <w:p w:rsidR="00423C6B" w:rsidRPr="00AB3746" w:rsidRDefault="00423C6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111,3</w:t>
            </w:r>
          </w:p>
        </w:tc>
        <w:tc>
          <w:tcPr>
            <w:tcW w:w="1559" w:type="dxa"/>
          </w:tcPr>
          <w:p w:rsidR="00423C6B" w:rsidRPr="00AB3746" w:rsidRDefault="00EB7116">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727" w:type="dxa"/>
          </w:tcPr>
          <w:p w:rsidR="00423C6B" w:rsidRPr="00AB3746" w:rsidRDefault="00EB7116">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w:t>
            </w:r>
          </w:p>
        </w:tc>
      </w:tr>
      <w:tr w:rsidR="00AB3746" w:rsidRPr="00AB3746" w:rsidTr="00AB3746">
        <w:tc>
          <w:tcPr>
            <w:cnfStyle w:val="001000000000"/>
            <w:tcW w:w="539" w:type="dxa"/>
            <w:hideMark/>
          </w:tcPr>
          <w:p w:rsidR="00423C6B" w:rsidRPr="00AB3746" w:rsidRDefault="00423C6B">
            <w:pPr>
              <w:spacing w:before="60" w:after="60" w:line="276" w:lineRule="auto"/>
              <w:jc w:val="center"/>
              <w:rPr>
                <w:rFonts w:asciiTheme="majorHAnsi" w:hAnsiTheme="majorHAnsi" w:cstheme="majorHAnsi"/>
                <w:b w:val="0"/>
                <w:color w:val="000000" w:themeColor="text1"/>
              </w:rPr>
            </w:pPr>
            <w:r w:rsidRPr="00AB3746">
              <w:rPr>
                <w:rFonts w:asciiTheme="majorHAnsi" w:hAnsiTheme="majorHAnsi" w:cstheme="majorHAnsi"/>
                <w:b w:val="0"/>
                <w:color w:val="000000" w:themeColor="text1"/>
              </w:rPr>
              <w:t>5</w:t>
            </w:r>
          </w:p>
        </w:tc>
        <w:tc>
          <w:tcPr>
            <w:tcW w:w="4105" w:type="dxa"/>
            <w:hideMark/>
          </w:tcPr>
          <w:p w:rsidR="00423C6B" w:rsidRPr="00AB3746" w:rsidRDefault="00423C6B">
            <w:pPr>
              <w:spacing w:before="60" w:after="60" w:line="276" w:lineRule="auto"/>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Lợi nhuận sau thuế</w:t>
            </w:r>
          </w:p>
        </w:tc>
        <w:tc>
          <w:tcPr>
            <w:tcW w:w="1418" w:type="dxa"/>
          </w:tcPr>
          <w:p w:rsidR="00423C6B" w:rsidRPr="00AB3746" w:rsidRDefault="00423C6B" w:rsidP="00423C6B">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263,5</w:t>
            </w:r>
          </w:p>
        </w:tc>
        <w:tc>
          <w:tcPr>
            <w:tcW w:w="1559" w:type="dxa"/>
          </w:tcPr>
          <w:p w:rsidR="00423C6B" w:rsidRPr="00AB3746" w:rsidRDefault="00EB7116">
            <w:pPr>
              <w:spacing w:before="60" w:after="60" w:line="276" w:lineRule="auto"/>
              <w:jc w:val="right"/>
              <w:cnfStyle w:val="000000000000"/>
              <w:rPr>
                <w:rFonts w:asciiTheme="majorHAnsi" w:hAnsiTheme="majorHAnsi" w:cstheme="majorHAnsi"/>
                <w:color w:val="000000" w:themeColor="text1"/>
              </w:rPr>
            </w:pPr>
            <w:r w:rsidRPr="00AB3746">
              <w:rPr>
                <w:rFonts w:asciiTheme="majorHAnsi" w:hAnsiTheme="majorHAnsi" w:cstheme="majorHAnsi"/>
                <w:color w:val="000000" w:themeColor="text1"/>
              </w:rPr>
              <w:t>- 9,7</w:t>
            </w:r>
          </w:p>
        </w:tc>
        <w:tc>
          <w:tcPr>
            <w:tcW w:w="1727" w:type="dxa"/>
          </w:tcPr>
          <w:p w:rsidR="00423C6B" w:rsidRPr="00AB3746" w:rsidRDefault="00EB7116">
            <w:pPr>
              <w:spacing w:before="60" w:after="60" w:line="276" w:lineRule="auto"/>
              <w:jc w:val="right"/>
              <w:cnfStyle w:val="000000000000"/>
              <w:rPr>
                <w:rFonts w:asciiTheme="majorHAnsi" w:hAnsiTheme="majorHAnsi" w:cstheme="majorHAnsi"/>
                <w:i/>
                <w:color w:val="000000" w:themeColor="text1"/>
              </w:rPr>
            </w:pPr>
            <w:r w:rsidRPr="00AB3746">
              <w:rPr>
                <w:rFonts w:asciiTheme="majorHAnsi" w:hAnsiTheme="majorHAnsi" w:cstheme="majorHAnsi"/>
                <w:i/>
                <w:color w:val="000000" w:themeColor="text1"/>
              </w:rPr>
              <w:t>-115,5%</w:t>
            </w:r>
          </w:p>
        </w:tc>
      </w:tr>
      <w:tr w:rsidR="00AB3746" w:rsidRPr="00AB3746" w:rsidTr="00AB3746">
        <w:trPr>
          <w:cnfStyle w:val="000000100000"/>
        </w:trPr>
        <w:tc>
          <w:tcPr>
            <w:cnfStyle w:val="001000000000"/>
            <w:tcW w:w="539" w:type="dxa"/>
            <w:hideMark/>
          </w:tcPr>
          <w:p w:rsidR="00423C6B" w:rsidRPr="00AB3746" w:rsidRDefault="00423C6B">
            <w:pPr>
              <w:spacing w:before="60" w:after="60" w:line="276" w:lineRule="auto"/>
              <w:jc w:val="center"/>
              <w:rPr>
                <w:rFonts w:asciiTheme="majorHAnsi" w:hAnsiTheme="majorHAnsi" w:cstheme="majorHAnsi"/>
                <w:b w:val="0"/>
                <w:color w:val="000000" w:themeColor="text1"/>
              </w:rPr>
            </w:pPr>
            <w:r w:rsidRPr="00AB3746">
              <w:rPr>
                <w:rFonts w:asciiTheme="majorHAnsi" w:hAnsiTheme="majorHAnsi" w:cstheme="majorHAnsi"/>
                <w:b w:val="0"/>
                <w:color w:val="000000" w:themeColor="text1"/>
              </w:rPr>
              <w:t>6</w:t>
            </w:r>
          </w:p>
        </w:tc>
        <w:tc>
          <w:tcPr>
            <w:tcW w:w="4105" w:type="dxa"/>
            <w:hideMark/>
          </w:tcPr>
          <w:p w:rsidR="00423C6B" w:rsidRPr="00AB3746" w:rsidRDefault="00423C6B">
            <w:pPr>
              <w:spacing w:before="60" w:after="60" w:line="276" w:lineRule="auto"/>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Lãi cơ bản trên cổ phiếu (đồng/CP)</w:t>
            </w:r>
          </w:p>
        </w:tc>
        <w:tc>
          <w:tcPr>
            <w:tcW w:w="1418" w:type="dxa"/>
          </w:tcPr>
          <w:p w:rsidR="00423C6B" w:rsidRPr="00AB3746" w:rsidRDefault="00423C6B" w:rsidP="00423C6B">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75</w:t>
            </w:r>
          </w:p>
        </w:tc>
        <w:tc>
          <w:tcPr>
            <w:tcW w:w="1559" w:type="dxa"/>
          </w:tcPr>
          <w:p w:rsidR="00423C6B" w:rsidRPr="00AB3746" w:rsidRDefault="00EB7116">
            <w:pPr>
              <w:spacing w:before="60" w:after="60" w:line="276" w:lineRule="auto"/>
              <w:jc w:val="right"/>
              <w:cnfStyle w:val="000000100000"/>
              <w:rPr>
                <w:rFonts w:asciiTheme="majorHAnsi" w:hAnsiTheme="majorHAnsi" w:cstheme="majorHAnsi"/>
                <w:color w:val="000000" w:themeColor="text1"/>
              </w:rPr>
            </w:pPr>
            <w:r w:rsidRPr="00AB3746">
              <w:rPr>
                <w:rFonts w:asciiTheme="majorHAnsi" w:hAnsiTheme="majorHAnsi" w:cstheme="majorHAnsi"/>
                <w:color w:val="000000" w:themeColor="text1"/>
              </w:rPr>
              <w:t>-</w:t>
            </w:r>
          </w:p>
        </w:tc>
        <w:tc>
          <w:tcPr>
            <w:tcW w:w="1727" w:type="dxa"/>
          </w:tcPr>
          <w:p w:rsidR="00423C6B" w:rsidRPr="00AB3746" w:rsidRDefault="00EB7116">
            <w:pPr>
              <w:spacing w:before="60" w:after="60" w:line="276" w:lineRule="auto"/>
              <w:jc w:val="right"/>
              <w:cnfStyle w:val="000000100000"/>
              <w:rPr>
                <w:rFonts w:asciiTheme="majorHAnsi" w:hAnsiTheme="majorHAnsi" w:cstheme="majorHAnsi"/>
                <w:i/>
                <w:color w:val="000000" w:themeColor="text1"/>
              </w:rPr>
            </w:pPr>
            <w:r w:rsidRPr="00AB3746">
              <w:rPr>
                <w:rFonts w:asciiTheme="majorHAnsi" w:hAnsiTheme="majorHAnsi" w:cstheme="majorHAnsi"/>
                <w:i/>
                <w:color w:val="000000" w:themeColor="text1"/>
              </w:rPr>
              <w:t>-</w:t>
            </w:r>
          </w:p>
        </w:tc>
      </w:tr>
    </w:tbl>
    <w:p w:rsidR="00995923" w:rsidRPr="00AB3746" w:rsidRDefault="00AC7ED5" w:rsidP="00AC7ED5">
      <w:pPr>
        <w:pStyle w:val="Heading2"/>
        <w:numPr>
          <w:ilvl w:val="0"/>
          <w:numId w:val="7"/>
        </w:numPr>
        <w:rPr>
          <w:rFonts w:asciiTheme="majorHAnsi" w:hAnsiTheme="majorHAnsi" w:cstheme="majorHAnsi"/>
          <w:color w:val="002060"/>
          <w:sz w:val="24"/>
          <w:szCs w:val="24"/>
          <w:lang w:val="en-US"/>
        </w:rPr>
      </w:pPr>
      <w:bookmarkStart w:id="11" w:name="_Toc320783270"/>
      <w:r w:rsidRPr="00AB3746">
        <w:rPr>
          <w:rFonts w:asciiTheme="majorHAnsi" w:hAnsiTheme="majorHAnsi" w:cstheme="majorHAnsi"/>
          <w:color w:val="002060"/>
          <w:sz w:val="24"/>
          <w:szCs w:val="24"/>
          <w:lang w:val="en-US"/>
        </w:rPr>
        <w:t>Kế hoạch</w:t>
      </w:r>
      <w:r w:rsidR="002944F3" w:rsidRPr="00AB3746">
        <w:rPr>
          <w:rFonts w:asciiTheme="majorHAnsi" w:hAnsiTheme="majorHAnsi" w:cstheme="majorHAnsi"/>
          <w:color w:val="002060"/>
          <w:sz w:val="24"/>
          <w:szCs w:val="24"/>
          <w:lang w:val="en-US"/>
        </w:rPr>
        <w:t xml:space="preserve"> hoạt động</w:t>
      </w:r>
      <w:r w:rsidR="002521AB" w:rsidRPr="00AB3746">
        <w:rPr>
          <w:rFonts w:asciiTheme="majorHAnsi" w:hAnsiTheme="majorHAnsi" w:cstheme="majorHAnsi"/>
          <w:color w:val="002060"/>
          <w:sz w:val="24"/>
          <w:szCs w:val="24"/>
          <w:lang w:val="en-US"/>
        </w:rPr>
        <w:t>trong tương lai</w:t>
      </w:r>
      <w:r w:rsidRPr="00AB3746">
        <w:rPr>
          <w:rFonts w:asciiTheme="majorHAnsi" w:hAnsiTheme="majorHAnsi" w:cstheme="majorHAnsi"/>
          <w:color w:val="002060"/>
          <w:sz w:val="24"/>
          <w:szCs w:val="24"/>
          <w:lang w:val="en-US"/>
        </w:rPr>
        <w:t>:</w:t>
      </w:r>
      <w:bookmarkEnd w:id="11"/>
    </w:p>
    <w:p w:rsidR="002521AB" w:rsidRPr="005401F4" w:rsidRDefault="002521AB" w:rsidP="002521AB">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Mở rộng hoạt động Môi giới, phấn đấu duy trì Top 30 về thị phần môi giới tại HOSE trong năm 2012.</w:t>
      </w:r>
    </w:p>
    <w:p w:rsidR="002521AB" w:rsidRPr="005401F4" w:rsidRDefault="002521AB" w:rsidP="002521AB">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Nâng cao giá trị thương hiệu, tăng cường quan hệ cổ đông nhằm cung cấp thông tin nhanh chóng và minh bạch nhất.</w:t>
      </w:r>
    </w:p>
    <w:p w:rsidR="002521AB" w:rsidRPr="005401F4" w:rsidRDefault="002521AB" w:rsidP="002521AB">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Hoàn thành hồ sơ thực hiện giao dịch ký quỹ (margin) với Ủy ban Chứng khoán Nhà nước.</w:t>
      </w:r>
    </w:p>
    <w:p w:rsidR="002521AB" w:rsidRPr="005401F4" w:rsidRDefault="002521AB" w:rsidP="002521AB">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Nâng vốn điều lệ nhằm cung cấp thêm dịch vụ tài chính cho khách hàng và nâng cao tỷ lệ an toàn vốn của Công ty.</w:t>
      </w:r>
    </w:p>
    <w:p w:rsidR="002521AB" w:rsidRPr="005401F4" w:rsidRDefault="002521AB" w:rsidP="002521AB">
      <w:pPr>
        <w:numPr>
          <w:ilvl w:val="0"/>
          <w:numId w:val="5"/>
        </w:numPr>
        <w:spacing w:before="120" w:after="120" w:line="276" w:lineRule="auto"/>
        <w:jc w:val="both"/>
        <w:rPr>
          <w:rFonts w:asciiTheme="majorHAnsi" w:hAnsiTheme="majorHAnsi" w:cstheme="majorHAnsi"/>
          <w:iCs/>
        </w:rPr>
      </w:pPr>
      <w:r w:rsidRPr="005401F4">
        <w:rPr>
          <w:rFonts w:asciiTheme="majorHAnsi" w:hAnsiTheme="majorHAnsi" w:cstheme="majorHAnsi"/>
          <w:iCs/>
        </w:rPr>
        <w:t xml:space="preserve">Nghiên cứu đề án Tái cấu trúc TTCK của Bộ tài chính, Ủy ban Chứng khoán ban hành, từng bước chuyển đổi </w:t>
      </w:r>
      <w:r w:rsidR="00C717C8" w:rsidRPr="005401F4">
        <w:rPr>
          <w:rFonts w:asciiTheme="majorHAnsi" w:hAnsiTheme="majorHAnsi" w:cstheme="majorHAnsi"/>
          <w:iCs/>
        </w:rPr>
        <w:t>để nâng cao hiệu quả hoạt động kinh doanh và hiệu quả an toàn cho Công ty và khách hàng.</w:t>
      </w:r>
    </w:p>
    <w:p w:rsidR="001F2E4E" w:rsidRPr="00AB3746" w:rsidRDefault="001F2E4E" w:rsidP="001F2E4E">
      <w:pPr>
        <w:pStyle w:val="Heading1"/>
        <w:numPr>
          <w:ilvl w:val="0"/>
          <w:numId w:val="6"/>
        </w:numPr>
        <w:rPr>
          <w:rFonts w:asciiTheme="majorHAnsi" w:hAnsiTheme="majorHAnsi" w:cstheme="majorHAnsi"/>
          <w:color w:val="0000FF"/>
          <w:sz w:val="28"/>
          <w:szCs w:val="28"/>
        </w:rPr>
      </w:pPr>
      <w:bookmarkStart w:id="12" w:name="_Toc320783271"/>
      <w:r w:rsidRPr="00AB3746">
        <w:rPr>
          <w:rFonts w:asciiTheme="majorHAnsi" w:hAnsiTheme="majorHAnsi" w:cstheme="majorHAnsi"/>
          <w:color w:val="0000FF"/>
          <w:sz w:val="28"/>
          <w:szCs w:val="28"/>
        </w:rPr>
        <w:t>BÁO CÁO CỦA BAN GIÁM ĐỐC</w:t>
      </w:r>
      <w:bookmarkEnd w:id="12"/>
    </w:p>
    <w:p w:rsidR="001F2E4E" w:rsidRPr="00AB3746" w:rsidRDefault="001F2E4E" w:rsidP="001F2E4E">
      <w:pPr>
        <w:pStyle w:val="Heading2"/>
        <w:numPr>
          <w:ilvl w:val="0"/>
          <w:numId w:val="13"/>
        </w:numPr>
        <w:spacing w:before="60"/>
        <w:rPr>
          <w:rFonts w:asciiTheme="majorHAnsi" w:hAnsiTheme="majorHAnsi" w:cstheme="majorHAnsi"/>
          <w:color w:val="04045C"/>
          <w:sz w:val="24"/>
          <w:szCs w:val="24"/>
        </w:rPr>
      </w:pPr>
      <w:bookmarkStart w:id="13" w:name="_Toc287598134"/>
      <w:bookmarkStart w:id="14" w:name="_Toc320783272"/>
      <w:r w:rsidRPr="00AB3746">
        <w:rPr>
          <w:rFonts w:asciiTheme="majorHAnsi" w:hAnsiTheme="majorHAnsi" w:cstheme="majorHAnsi"/>
          <w:color w:val="04045C"/>
          <w:sz w:val="24"/>
          <w:szCs w:val="24"/>
        </w:rPr>
        <w:t>Báo cáo tình hình tài chính</w:t>
      </w:r>
      <w:bookmarkEnd w:id="13"/>
      <w:r w:rsidR="004B7F50" w:rsidRPr="00AB3746">
        <w:rPr>
          <w:rFonts w:asciiTheme="majorHAnsi" w:hAnsiTheme="majorHAnsi" w:cstheme="majorHAnsi"/>
          <w:color w:val="04045C"/>
          <w:sz w:val="24"/>
          <w:szCs w:val="24"/>
          <w:lang w:val="en-US"/>
        </w:rPr>
        <w:t xml:space="preserve"> năm 2011</w:t>
      </w:r>
      <w:bookmarkEnd w:id="14"/>
    </w:p>
    <w:p w:rsidR="001F2E4E" w:rsidRDefault="001F2E4E" w:rsidP="001F2E4E">
      <w:pPr>
        <w:numPr>
          <w:ilvl w:val="0"/>
          <w:numId w:val="10"/>
        </w:numPr>
        <w:spacing w:before="60" w:after="60" w:line="276" w:lineRule="auto"/>
        <w:jc w:val="both"/>
        <w:rPr>
          <w:rFonts w:asciiTheme="majorHAnsi" w:hAnsiTheme="majorHAnsi" w:cstheme="majorHAnsi"/>
        </w:rPr>
      </w:pPr>
      <w:r w:rsidRPr="005401F4">
        <w:rPr>
          <w:rFonts w:asciiTheme="majorHAnsi" w:hAnsiTheme="majorHAnsi" w:cstheme="majorHAnsi"/>
        </w:rPr>
        <w:t>Các chỉ tiêu tài chính chủ yếu</w:t>
      </w:r>
    </w:p>
    <w:p w:rsidR="00082DA1" w:rsidRDefault="00082DA1" w:rsidP="00082DA1">
      <w:pPr>
        <w:spacing w:before="60" w:after="60" w:line="276" w:lineRule="auto"/>
        <w:jc w:val="both"/>
        <w:rPr>
          <w:rFonts w:asciiTheme="majorHAnsi" w:hAnsiTheme="majorHAnsi" w:cstheme="majorHAnsi"/>
        </w:rPr>
      </w:pPr>
    </w:p>
    <w:p w:rsidR="00082DA1" w:rsidRPr="005401F4" w:rsidRDefault="00082DA1" w:rsidP="00082DA1">
      <w:pPr>
        <w:spacing w:before="60" w:after="60" w:line="276" w:lineRule="auto"/>
        <w:jc w:val="both"/>
        <w:rPr>
          <w:rFonts w:asciiTheme="majorHAnsi" w:hAnsiTheme="majorHAnsi" w:cstheme="majorHAnsi"/>
        </w:rPr>
      </w:pPr>
    </w:p>
    <w:tbl>
      <w:tblPr>
        <w:tblStyle w:val="LightList-Accent1"/>
        <w:tblW w:w="9464" w:type="dxa"/>
        <w:tblLayout w:type="fixed"/>
        <w:tblLook w:val="0000"/>
      </w:tblPr>
      <w:tblGrid>
        <w:gridCol w:w="540"/>
        <w:gridCol w:w="5220"/>
        <w:gridCol w:w="810"/>
        <w:gridCol w:w="1476"/>
        <w:gridCol w:w="1418"/>
      </w:tblGrid>
      <w:tr w:rsidR="00AB3746" w:rsidRPr="00AB3746" w:rsidTr="00734F80">
        <w:trPr>
          <w:cnfStyle w:val="000000100000"/>
          <w:trHeight w:val="658"/>
        </w:trPr>
        <w:tc>
          <w:tcPr>
            <w:cnfStyle w:val="000010000000"/>
            <w:tcW w:w="540" w:type="dxa"/>
            <w:shd w:val="clear" w:color="auto" w:fill="548DD4" w:themeFill="text2" w:themeFillTint="99"/>
            <w:vAlign w:val="center"/>
          </w:tcPr>
          <w:p w:rsidR="001F2E4E" w:rsidRPr="00AB3746" w:rsidRDefault="001F2E4E" w:rsidP="00AB3746">
            <w:pPr>
              <w:spacing w:before="120" w:after="120"/>
              <w:jc w:val="center"/>
              <w:rPr>
                <w:rFonts w:asciiTheme="majorHAnsi" w:hAnsiTheme="majorHAnsi" w:cstheme="majorHAnsi"/>
                <w:b/>
              </w:rPr>
            </w:pPr>
            <w:r w:rsidRPr="00AB3746">
              <w:rPr>
                <w:rFonts w:asciiTheme="majorHAnsi" w:hAnsiTheme="majorHAnsi" w:cstheme="majorHAnsi"/>
                <w:b/>
              </w:rPr>
              <w:t>TT</w:t>
            </w:r>
          </w:p>
        </w:tc>
        <w:tc>
          <w:tcPr>
            <w:tcW w:w="5220" w:type="dxa"/>
            <w:shd w:val="clear" w:color="auto" w:fill="548DD4" w:themeFill="text2" w:themeFillTint="99"/>
            <w:vAlign w:val="center"/>
          </w:tcPr>
          <w:p w:rsidR="001F2E4E" w:rsidRPr="00AB3746" w:rsidRDefault="001F2E4E" w:rsidP="00AB3746">
            <w:pPr>
              <w:spacing w:before="120" w:after="120"/>
              <w:jc w:val="center"/>
              <w:cnfStyle w:val="000000100000"/>
              <w:rPr>
                <w:rFonts w:asciiTheme="majorHAnsi" w:hAnsiTheme="majorHAnsi" w:cstheme="majorHAnsi"/>
                <w:b/>
              </w:rPr>
            </w:pPr>
            <w:r w:rsidRPr="00AB3746">
              <w:rPr>
                <w:rFonts w:asciiTheme="majorHAnsi" w:hAnsiTheme="majorHAnsi" w:cstheme="majorHAnsi"/>
                <w:b/>
              </w:rPr>
              <w:t>Chỉ Tiêu</w:t>
            </w:r>
          </w:p>
        </w:tc>
        <w:tc>
          <w:tcPr>
            <w:cnfStyle w:val="000010000000"/>
            <w:tcW w:w="810" w:type="dxa"/>
            <w:shd w:val="clear" w:color="auto" w:fill="548DD4" w:themeFill="text2" w:themeFillTint="99"/>
            <w:vAlign w:val="center"/>
          </w:tcPr>
          <w:p w:rsidR="001F2E4E" w:rsidRPr="00AB3746" w:rsidRDefault="001F2E4E" w:rsidP="00AB3746">
            <w:pPr>
              <w:spacing w:before="120" w:after="120"/>
              <w:jc w:val="center"/>
              <w:rPr>
                <w:rFonts w:asciiTheme="majorHAnsi" w:hAnsiTheme="majorHAnsi" w:cstheme="majorHAnsi"/>
                <w:b/>
              </w:rPr>
            </w:pPr>
            <w:r w:rsidRPr="00AB3746">
              <w:rPr>
                <w:rFonts w:asciiTheme="majorHAnsi" w:hAnsiTheme="majorHAnsi" w:cstheme="majorHAnsi"/>
                <w:b/>
              </w:rPr>
              <w:t>ĐVT</w:t>
            </w:r>
          </w:p>
        </w:tc>
        <w:tc>
          <w:tcPr>
            <w:tcW w:w="1476" w:type="dxa"/>
            <w:shd w:val="clear" w:color="auto" w:fill="548DD4" w:themeFill="text2" w:themeFillTint="99"/>
            <w:vAlign w:val="center"/>
          </w:tcPr>
          <w:p w:rsidR="001F2E4E" w:rsidRPr="00AB3746" w:rsidRDefault="00734F80" w:rsidP="00AB3746">
            <w:pPr>
              <w:spacing w:before="120" w:after="120"/>
              <w:jc w:val="center"/>
              <w:cnfStyle w:val="000000100000"/>
              <w:rPr>
                <w:rFonts w:asciiTheme="majorHAnsi" w:hAnsiTheme="majorHAnsi" w:cstheme="majorHAnsi"/>
                <w:b/>
              </w:rPr>
            </w:pPr>
            <w:r>
              <w:rPr>
                <w:rFonts w:asciiTheme="majorHAnsi" w:hAnsiTheme="majorHAnsi" w:cstheme="majorHAnsi"/>
                <w:b/>
              </w:rPr>
              <w:t>31/12/</w:t>
            </w:r>
            <w:r w:rsidR="001F2E4E" w:rsidRPr="00AB3746">
              <w:rPr>
                <w:rFonts w:asciiTheme="majorHAnsi" w:hAnsiTheme="majorHAnsi" w:cstheme="majorHAnsi"/>
                <w:b/>
              </w:rPr>
              <w:t>2010</w:t>
            </w:r>
          </w:p>
        </w:tc>
        <w:tc>
          <w:tcPr>
            <w:cnfStyle w:val="000010000000"/>
            <w:tcW w:w="1418" w:type="dxa"/>
            <w:shd w:val="clear" w:color="auto" w:fill="548DD4" w:themeFill="text2" w:themeFillTint="99"/>
            <w:vAlign w:val="center"/>
          </w:tcPr>
          <w:p w:rsidR="001F2E4E" w:rsidRPr="00AB3746" w:rsidRDefault="00734F80" w:rsidP="00AB3746">
            <w:pPr>
              <w:spacing w:before="120" w:after="120"/>
              <w:jc w:val="center"/>
              <w:rPr>
                <w:rFonts w:asciiTheme="majorHAnsi" w:hAnsiTheme="majorHAnsi" w:cstheme="majorHAnsi"/>
                <w:b/>
              </w:rPr>
            </w:pPr>
            <w:r>
              <w:rPr>
                <w:rFonts w:asciiTheme="majorHAnsi" w:hAnsiTheme="majorHAnsi" w:cstheme="majorHAnsi"/>
                <w:b/>
              </w:rPr>
              <w:t>31/12/</w:t>
            </w:r>
            <w:r w:rsidR="001F2E4E" w:rsidRPr="00AB3746">
              <w:rPr>
                <w:rFonts w:asciiTheme="majorHAnsi" w:hAnsiTheme="majorHAnsi" w:cstheme="majorHAnsi"/>
                <w:b/>
              </w:rPr>
              <w:t>2011</w:t>
            </w:r>
          </w:p>
        </w:tc>
      </w:tr>
      <w:tr w:rsidR="00AB3746" w:rsidRPr="00AB3746" w:rsidTr="00734F80">
        <w:trPr>
          <w:trHeight w:val="1245"/>
        </w:trPr>
        <w:tc>
          <w:tcPr>
            <w:cnfStyle w:val="000010000000"/>
            <w:tcW w:w="540" w:type="dxa"/>
          </w:tcPr>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1</w:t>
            </w:r>
          </w:p>
        </w:tc>
        <w:tc>
          <w:tcPr>
            <w:tcW w:w="5220" w:type="dxa"/>
          </w:tcPr>
          <w:p w:rsidR="001F2E4E" w:rsidRPr="00AB3746" w:rsidRDefault="001F2E4E" w:rsidP="003E20E4">
            <w:pPr>
              <w:spacing w:before="120" w:after="120"/>
              <w:jc w:val="both"/>
              <w:cnfStyle w:val="000000000000"/>
              <w:rPr>
                <w:rFonts w:asciiTheme="majorHAnsi" w:hAnsiTheme="majorHAnsi" w:cstheme="majorHAnsi"/>
                <w:b/>
              </w:rPr>
            </w:pPr>
            <w:r w:rsidRPr="00AB3746">
              <w:rPr>
                <w:rFonts w:asciiTheme="majorHAnsi" w:hAnsiTheme="majorHAnsi" w:cstheme="majorHAnsi"/>
                <w:b/>
              </w:rPr>
              <w:t>Cơ cấu tài sản</w:t>
            </w:r>
          </w:p>
          <w:p w:rsidR="001F2E4E" w:rsidRPr="00AB3746" w:rsidRDefault="001F2E4E" w:rsidP="003E20E4">
            <w:pPr>
              <w:spacing w:before="120" w:after="120"/>
              <w:jc w:val="both"/>
              <w:cnfStyle w:val="000000000000"/>
              <w:rPr>
                <w:rFonts w:asciiTheme="majorHAnsi" w:hAnsiTheme="majorHAnsi" w:cstheme="majorHAnsi"/>
              </w:rPr>
            </w:pPr>
            <w:r w:rsidRPr="00AB3746">
              <w:rPr>
                <w:rFonts w:asciiTheme="majorHAnsi" w:hAnsiTheme="majorHAnsi" w:cstheme="majorHAnsi"/>
              </w:rPr>
              <w:t>Tài sản dài hạn/Tổng tài sản</w:t>
            </w:r>
          </w:p>
          <w:p w:rsidR="001F2E4E" w:rsidRPr="00AB3746" w:rsidRDefault="001F2E4E" w:rsidP="003E20E4">
            <w:pPr>
              <w:spacing w:before="120" w:after="120"/>
              <w:jc w:val="both"/>
              <w:cnfStyle w:val="000000000000"/>
              <w:rPr>
                <w:rFonts w:asciiTheme="majorHAnsi" w:hAnsiTheme="majorHAnsi" w:cstheme="majorHAnsi"/>
              </w:rPr>
            </w:pPr>
            <w:r w:rsidRPr="00AB3746">
              <w:rPr>
                <w:rFonts w:asciiTheme="majorHAnsi" w:hAnsiTheme="majorHAnsi" w:cstheme="majorHAnsi"/>
              </w:rPr>
              <w:t>Tài sản ngắn hạn/Tổng tài sản</w:t>
            </w:r>
          </w:p>
        </w:tc>
        <w:tc>
          <w:tcPr>
            <w:cnfStyle w:val="000010000000"/>
            <w:tcW w:w="810" w:type="dxa"/>
          </w:tcPr>
          <w:p w:rsidR="001F2E4E" w:rsidRPr="00AB3746" w:rsidRDefault="001F2E4E" w:rsidP="003E20E4">
            <w:pPr>
              <w:spacing w:before="120" w:after="120"/>
              <w:jc w:val="center"/>
              <w:rPr>
                <w:rFonts w:asciiTheme="majorHAnsi" w:hAnsiTheme="majorHAnsi" w:cstheme="majorHAnsi"/>
              </w:rPr>
            </w:pP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w:t>
            </w: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w:t>
            </w:r>
          </w:p>
        </w:tc>
        <w:tc>
          <w:tcPr>
            <w:tcW w:w="1476" w:type="dxa"/>
          </w:tcPr>
          <w:p w:rsidR="001F2E4E" w:rsidRPr="00AB3746" w:rsidRDefault="001F2E4E" w:rsidP="003E20E4">
            <w:pPr>
              <w:spacing w:before="120" w:after="120"/>
              <w:jc w:val="right"/>
              <w:cnfStyle w:val="000000000000"/>
              <w:rPr>
                <w:rFonts w:asciiTheme="majorHAnsi" w:hAnsiTheme="majorHAnsi" w:cstheme="majorHAnsi"/>
              </w:rPr>
            </w:pPr>
          </w:p>
          <w:p w:rsidR="001F2E4E" w:rsidRPr="00AB3746" w:rsidRDefault="001F2E4E" w:rsidP="003E20E4">
            <w:pPr>
              <w:spacing w:before="120" w:after="120"/>
              <w:jc w:val="right"/>
              <w:cnfStyle w:val="000000000000"/>
              <w:rPr>
                <w:rFonts w:asciiTheme="majorHAnsi" w:hAnsiTheme="majorHAnsi" w:cstheme="majorHAnsi"/>
              </w:rPr>
            </w:pPr>
            <w:r w:rsidRPr="00AB3746">
              <w:rPr>
                <w:rFonts w:asciiTheme="majorHAnsi" w:hAnsiTheme="majorHAnsi" w:cstheme="majorHAnsi"/>
              </w:rPr>
              <w:t>2,45</w:t>
            </w:r>
          </w:p>
          <w:p w:rsidR="001F2E4E" w:rsidRPr="00AB3746" w:rsidRDefault="001F2E4E" w:rsidP="003E20E4">
            <w:pPr>
              <w:spacing w:before="120" w:after="120"/>
              <w:jc w:val="right"/>
              <w:cnfStyle w:val="000000000000"/>
              <w:rPr>
                <w:rFonts w:asciiTheme="majorHAnsi" w:hAnsiTheme="majorHAnsi" w:cstheme="majorHAnsi"/>
              </w:rPr>
            </w:pPr>
            <w:r w:rsidRPr="00AB3746">
              <w:rPr>
                <w:rFonts w:asciiTheme="majorHAnsi" w:hAnsiTheme="majorHAnsi" w:cstheme="majorHAnsi"/>
              </w:rPr>
              <w:t>97,55</w:t>
            </w:r>
          </w:p>
        </w:tc>
        <w:tc>
          <w:tcPr>
            <w:cnfStyle w:val="000010000000"/>
            <w:tcW w:w="1418" w:type="dxa"/>
          </w:tcPr>
          <w:p w:rsidR="001F2E4E" w:rsidRPr="00AB3746" w:rsidRDefault="001F2E4E" w:rsidP="003E20E4">
            <w:pPr>
              <w:spacing w:before="120" w:after="120"/>
              <w:jc w:val="right"/>
              <w:rPr>
                <w:rFonts w:asciiTheme="majorHAnsi" w:hAnsiTheme="majorHAnsi" w:cstheme="majorHAnsi"/>
              </w:rPr>
            </w:pPr>
          </w:p>
          <w:p w:rsidR="00954AAC" w:rsidRPr="00AB3746" w:rsidRDefault="00954AAC" w:rsidP="003E20E4">
            <w:pPr>
              <w:spacing w:before="120" w:after="120"/>
              <w:jc w:val="right"/>
              <w:rPr>
                <w:rFonts w:asciiTheme="majorHAnsi" w:hAnsiTheme="majorHAnsi" w:cstheme="majorHAnsi"/>
              </w:rPr>
            </w:pPr>
            <w:r w:rsidRPr="00AB3746">
              <w:rPr>
                <w:rFonts w:asciiTheme="majorHAnsi" w:hAnsiTheme="majorHAnsi" w:cstheme="majorHAnsi"/>
              </w:rPr>
              <w:t>1,81</w:t>
            </w:r>
          </w:p>
          <w:p w:rsidR="00954AAC" w:rsidRPr="00AB3746" w:rsidRDefault="00954AAC" w:rsidP="003E20E4">
            <w:pPr>
              <w:spacing w:before="120" w:after="120"/>
              <w:jc w:val="right"/>
              <w:rPr>
                <w:rFonts w:asciiTheme="majorHAnsi" w:hAnsiTheme="majorHAnsi" w:cstheme="majorHAnsi"/>
              </w:rPr>
            </w:pPr>
            <w:r w:rsidRPr="00AB3746">
              <w:rPr>
                <w:rFonts w:asciiTheme="majorHAnsi" w:hAnsiTheme="majorHAnsi" w:cstheme="majorHAnsi"/>
              </w:rPr>
              <w:t>98,19</w:t>
            </w:r>
          </w:p>
        </w:tc>
      </w:tr>
      <w:tr w:rsidR="00AB3746" w:rsidRPr="00AB3746" w:rsidTr="00734F80">
        <w:trPr>
          <w:cnfStyle w:val="000000100000"/>
          <w:trHeight w:val="1282"/>
        </w:trPr>
        <w:tc>
          <w:tcPr>
            <w:cnfStyle w:val="000010000000"/>
            <w:tcW w:w="540" w:type="dxa"/>
          </w:tcPr>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2</w:t>
            </w:r>
          </w:p>
        </w:tc>
        <w:tc>
          <w:tcPr>
            <w:tcW w:w="5220" w:type="dxa"/>
          </w:tcPr>
          <w:p w:rsidR="001F2E4E" w:rsidRPr="00AB3746" w:rsidRDefault="001F2E4E" w:rsidP="003E20E4">
            <w:pPr>
              <w:spacing w:before="120" w:after="120"/>
              <w:jc w:val="both"/>
              <w:cnfStyle w:val="000000100000"/>
              <w:rPr>
                <w:rFonts w:asciiTheme="majorHAnsi" w:hAnsiTheme="majorHAnsi" w:cstheme="majorHAnsi"/>
                <w:b/>
              </w:rPr>
            </w:pPr>
            <w:r w:rsidRPr="00AB3746">
              <w:rPr>
                <w:rFonts w:asciiTheme="majorHAnsi" w:hAnsiTheme="majorHAnsi" w:cstheme="majorHAnsi"/>
                <w:b/>
              </w:rPr>
              <w:t>Cơ cấu nguồn vốn</w:t>
            </w:r>
          </w:p>
          <w:p w:rsidR="001F2E4E" w:rsidRPr="00AB3746" w:rsidRDefault="001F2E4E" w:rsidP="003E20E4">
            <w:pPr>
              <w:spacing w:before="120" w:after="120"/>
              <w:jc w:val="both"/>
              <w:cnfStyle w:val="000000100000"/>
              <w:rPr>
                <w:rFonts w:asciiTheme="majorHAnsi" w:hAnsiTheme="majorHAnsi" w:cstheme="majorHAnsi"/>
              </w:rPr>
            </w:pPr>
            <w:r w:rsidRPr="00AB3746">
              <w:rPr>
                <w:rFonts w:asciiTheme="majorHAnsi" w:hAnsiTheme="majorHAnsi" w:cstheme="majorHAnsi"/>
              </w:rPr>
              <w:t>Nợ phải trả/Tổng nguồn vốn</w:t>
            </w:r>
          </w:p>
          <w:p w:rsidR="001F2E4E" w:rsidRPr="00AB3746" w:rsidRDefault="001F2E4E" w:rsidP="003E20E4">
            <w:pPr>
              <w:spacing w:before="120" w:after="120"/>
              <w:jc w:val="both"/>
              <w:cnfStyle w:val="000000100000"/>
              <w:rPr>
                <w:rFonts w:asciiTheme="majorHAnsi" w:hAnsiTheme="majorHAnsi" w:cstheme="majorHAnsi"/>
              </w:rPr>
            </w:pPr>
            <w:r w:rsidRPr="00AB3746">
              <w:rPr>
                <w:rFonts w:asciiTheme="majorHAnsi" w:hAnsiTheme="majorHAnsi" w:cstheme="majorHAnsi"/>
              </w:rPr>
              <w:t>Nguồn vốn chủ sở hữu/Tổng nguồn vốn</w:t>
            </w:r>
          </w:p>
        </w:tc>
        <w:tc>
          <w:tcPr>
            <w:cnfStyle w:val="000010000000"/>
            <w:tcW w:w="810" w:type="dxa"/>
          </w:tcPr>
          <w:p w:rsidR="001F2E4E" w:rsidRPr="00AB3746" w:rsidRDefault="001F2E4E" w:rsidP="003E20E4">
            <w:pPr>
              <w:spacing w:before="120" w:after="120"/>
              <w:jc w:val="center"/>
              <w:rPr>
                <w:rFonts w:asciiTheme="majorHAnsi" w:hAnsiTheme="majorHAnsi" w:cstheme="majorHAnsi"/>
              </w:rPr>
            </w:pP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w:t>
            </w: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w:t>
            </w:r>
          </w:p>
        </w:tc>
        <w:tc>
          <w:tcPr>
            <w:tcW w:w="1476" w:type="dxa"/>
          </w:tcPr>
          <w:p w:rsidR="001F2E4E" w:rsidRPr="00AB3746" w:rsidRDefault="001F2E4E" w:rsidP="003E20E4">
            <w:pPr>
              <w:spacing w:before="120" w:after="120"/>
              <w:jc w:val="right"/>
              <w:cnfStyle w:val="000000100000"/>
              <w:rPr>
                <w:rFonts w:asciiTheme="majorHAnsi" w:hAnsiTheme="majorHAnsi" w:cstheme="majorHAnsi"/>
              </w:rPr>
            </w:pPr>
          </w:p>
          <w:p w:rsidR="001F2E4E" w:rsidRPr="00AB3746" w:rsidRDefault="001F2E4E" w:rsidP="003E20E4">
            <w:pPr>
              <w:spacing w:before="120" w:after="120"/>
              <w:jc w:val="right"/>
              <w:cnfStyle w:val="000000100000"/>
              <w:rPr>
                <w:rFonts w:asciiTheme="majorHAnsi" w:hAnsiTheme="majorHAnsi" w:cstheme="majorHAnsi"/>
              </w:rPr>
            </w:pPr>
            <w:r w:rsidRPr="00AB3746">
              <w:rPr>
                <w:rFonts w:asciiTheme="majorHAnsi" w:hAnsiTheme="majorHAnsi" w:cstheme="majorHAnsi"/>
              </w:rPr>
              <w:t>81,13</w:t>
            </w:r>
          </w:p>
          <w:p w:rsidR="001F2E4E" w:rsidRPr="00AB3746" w:rsidRDefault="001F2E4E" w:rsidP="003E20E4">
            <w:pPr>
              <w:spacing w:before="120" w:after="120"/>
              <w:jc w:val="right"/>
              <w:cnfStyle w:val="000000100000"/>
              <w:rPr>
                <w:rFonts w:asciiTheme="majorHAnsi" w:hAnsiTheme="majorHAnsi" w:cstheme="majorHAnsi"/>
              </w:rPr>
            </w:pPr>
            <w:r w:rsidRPr="00AB3746">
              <w:rPr>
                <w:rFonts w:asciiTheme="majorHAnsi" w:hAnsiTheme="majorHAnsi" w:cstheme="majorHAnsi"/>
              </w:rPr>
              <w:t>18,87</w:t>
            </w:r>
          </w:p>
        </w:tc>
        <w:tc>
          <w:tcPr>
            <w:cnfStyle w:val="000010000000"/>
            <w:tcW w:w="1418" w:type="dxa"/>
          </w:tcPr>
          <w:p w:rsidR="001F2E4E" w:rsidRPr="00AB3746" w:rsidRDefault="001F2E4E" w:rsidP="003E20E4">
            <w:pPr>
              <w:spacing w:before="120" w:after="120"/>
              <w:jc w:val="right"/>
              <w:rPr>
                <w:rFonts w:asciiTheme="majorHAnsi" w:hAnsiTheme="majorHAnsi" w:cstheme="majorHAnsi"/>
              </w:rPr>
            </w:pPr>
          </w:p>
          <w:p w:rsidR="00954AAC" w:rsidRPr="00AB3746" w:rsidRDefault="00954AAC" w:rsidP="003E20E4">
            <w:pPr>
              <w:spacing w:before="120" w:after="120"/>
              <w:jc w:val="right"/>
              <w:rPr>
                <w:rFonts w:asciiTheme="majorHAnsi" w:hAnsiTheme="majorHAnsi" w:cstheme="majorHAnsi"/>
              </w:rPr>
            </w:pPr>
            <w:r w:rsidRPr="00AB3746">
              <w:rPr>
                <w:rFonts w:asciiTheme="majorHAnsi" w:hAnsiTheme="majorHAnsi" w:cstheme="majorHAnsi"/>
              </w:rPr>
              <w:t>84,75</w:t>
            </w:r>
          </w:p>
          <w:p w:rsidR="00954AAC" w:rsidRPr="00AB3746" w:rsidRDefault="00954AAC" w:rsidP="003E20E4">
            <w:pPr>
              <w:spacing w:before="120" w:after="120"/>
              <w:jc w:val="right"/>
              <w:rPr>
                <w:rFonts w:asciiTheme="majorHAnsi" w:hAnsiTheme="majorHAnsi" w:cstheme="majorHAnsi"/>
              </w:rPr>
            </w:pPr>
            <w:r w:rsidRPr="00AB3746">
              <w:rPr>
                <w:rFonts w:asciiTheme="majorHAnsi" w:hAnsiTheme="majorHAnsi" w:cstheme="majorHAnsi"/>
              </w:rPr>
              <w:t>15,25</w:t>
            </w:r>
          </w:p>
        </w:tc>
      </w:tr>
      <w:tr w:rsidR="00AB3746" w:rsidRPr="00AB3746" w:rsidTr="00734F80">
        <w:trPr>
          <w:trHeight w:val="1423"/>
        </w:trPr>
        <w:tc>
          <w:tcPr>
            <w:cnfStyle w:val="000010000000"/>
            <w:tcW w:w="540" w:type="dxa"/>
          </w:tcPr>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3</w:t>
            </w:r>
          </w:p>
        </w:tc>
        <w:tc>
          <w:tcPr>
            <w:tcW w:w="5220" w:type="dxa"/>
          </w:tcPr>
          <w:p w:rsidR="001F2E4E" w:rsidRPr="00AB3746" w:rsidRDefault="001F2E4E" w:rsidP="003E20E4">
            <w:pPr>
              <w:spacing w:before="120" w:after="120"/>
              <w:jc w:val="both"/>
              <w:cnfStyle w:val="000000000000"/>
              <w:rPr>
                <w:rFonts w:asciiTheme="majorHAnsi" w:hAnsiTheme="majorHAnsi" w:cstheme="majorHAnsi"/>
                <w:b/>
              </w:rPr>
            </w:pPr>
            <w:r w:rsidRPr="00AB3746">
              <w:rPr>
                <w:rFonts w:asciiTheme="majorHAnsi" w:hAnsiTheme="majorHAnsi" w:cstheme="majorHAnsi"/>
                <w:b/>
              </w:rPr>
              <w:t>Khả năng thanh toán</w:t>
            </w:r>
          </w:p>
          <w:p w:rsidR="001F2E4E" w:rsidRPr="00AB3746" w:rsidRDefault="001F2E4E" w:rsidP="003E20E4">
            <w:pPr>
              <w:spacing w:before="120" w:after="120"/>
              <w:jc w:val="both"/>
              <w:cnfStyle w:val="000000000000"/>
              <w:rPr>
                <w:rFonts w:asciiTheme="majorHAnsi" w:hAnsiTheme="majorHAnsi" w:cstheme="majorHAnsi"/>
              </w:rPr>
            </w:pPr>
            <w:r w:rsidRPr="00AB3746">
              <w:rPr>
                <w:rFonts w:asciiTheme="majorHAnsi" w:hAnsiTheme="majorHAnsi" w:cstheme="majorHAnsi"/>
              </w:rPr>
              <w:t>Khả năng thanh toán nhanh</w:t>
            </w:r>
          </w:p>
          <w:p w:rsidR="001F2E4E" w:rsidRPr="00AB3746" w:rsidRDefault="001F2E4E" w:rsidP="003E20E4">
            <w:pPr>
              <w:spacing w:before="120" w:after="120"/>
              <w:jc w:val="both"/>
              <w:cnfStyle w:val="000000000000"/>
              <w:rPr>
                <w:rFonts w:asciiTheme="majorHAnsi" w:hAnsiTheme="majorHAnsi" w:cstheme="majorHAnsi"/>
              </w:rPr>
            </w:pPr>
            <w:r w:rsidRPr="00AB3746">
              <w:rPr>
                <w:rFonts w:asciiTheme="majorHAnsi" w:hAnsiTheme="majorHAnsi" w:cstheme="majorHAnsi"/>
              </w:rPr>
              <w:t>Khả năng thanh toán hiện hành</w:t>
            </w:r>
          </w:p>
        </w:tc>
        <w:tc>
          <w:tcPr>
            <w:cnfStyle w:val="000010000000"/>
            <w:tcW w:w="810" w:type="dxa"/>
          </w:tcPr>
          <w:p w:rsidR="001F2E4E" w:rsidRPr="00AB3746" w:rsidRDefault="001F2E4E" w:rsidP="003E20E4">
            <w:pPr>
              <w:spacing w:before="120" w:after="120"/>
              <w:jc w:val="center"/>
              <w:rPr>
                <w:rFonts w:asciiTheme="majorHAnsi" w:hAnsiTheme="majorHAnsi" w:cstheme="majorHAnsi"/>
              </w:rPr>
            </w:pP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Lần</w:t>
            </w: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Lần</w:t>
            </w:r>
          </w:p>
        </w:tc>
        <w:tc>
          <w:tcPr>
            <w:tcW w:w="1476" w:type="dxa"/>
          </w:tcPr>
          <w:p w:rsidR="001F2E4E" w:rsidRPr="00AB3746" w:rsidRDefault="001F2E4E" w:rsidP="003E20E4">
            <w:pPr>
              <w:spacing w:before="120" w:after="120"/>
              <w:jc w:val="right"/>
              <w:cnfStyle w:val="000000000000"/>
              <w:rPr>
                <w:rFonts w:asciiTheme="majorHAnsi" w:hAnsiTheme="majorHAnsi" w:cstheme="majorHAnsi"/>
              </w:rPr>
            </w:pPr>
          </w:p>
          <w:p w:rsidR="001F2E4E" w:rsidRPr="00AB3746" w:rsidRDefault="001F2E4E" w:rsidP="003E20E4">
            <w:pPr>
              <w:spacing w:before="120" w:after="120"/>
              <w:jc w:val="right"/>
              <w:cnfStyle w:val="000000000000"/>
              <w:rPr>
                <w:rFonts w:asciiTheme="majorHAnsi" w:hAnsiTheme="majorHAnsi" w:cstheme="majorHAnsi"/>
              </w:rPr>
            </w:pPr>
            <w:r w:rsidRPr="00AB3746">
              <w:rPr>
                <w:rFonts w:asciiTheme="majorHAnsi" w:hAnsiTheme="majorHAnsi" w:cstheme="majorHAnsi"/>
              </w:rPr>
              <w:t>0,12</w:t>
            </w:r>
          </w:p>
          <w:p w:rsidR="001F2E4E" w:rsidRPr="00AB3746" w:rsidRDefault="001F2E4E" w:rsidP="003E20E4">
            <w:pPr>
              <w:spacing w:before="120" w:after="120"/>
              <w:jc w:val="right"/>
              <w:cnfStyle w:val="000000000000"/>
              <w:rPr>
                <w:rFonts w:asciiTheme="majorHAnsi" w:hAnsiTheme="majorHAnsi" w:cstheme="majorHAnsi"/>
              </w:rPr>
            </w:pPr>
            <w:r w:rsidRPr="00AB3746">
              <w:rPr>
                <w:rFonts w:asciiTheme="majorHAnsi" w:hAnsiTheme="majorHAnsi" w:cstheme="majorHAnsi"/>
              </w:rPr>
              <w:t>1,20</w:t>
            </w:r>
          </w:p>
        </w:tc>
        <w:tc>
          <w:tcPr>
            <w:cnfStyle w:val="000010000000"/>
            <w:tcW w:w="1418" w:type="dxa"/>
          </w:tcPr>
          <w:p w:rsidR="001F2E4E" w:rsidRPr="00AB3746" w:rsidRDefault="001F2E4E" w:rsidP="003E20E4">
            <w:pPr>
              <w:spacing w:before="120" w:after="120"/>
              <w:jc w:val="right"/>
              <w:rPr>
                <w:rFonts w:asciiTheme="majorHAnsi" w:hAnsiTheme="majorHAnsi" w:cstheme="majorHAnsi"/>
              </w:rPr>
            </w:pPr>
          </w:p>
          <w:p w:rsidR="00954AAC" w:rsidRPr="00AB3746" w:rsidRDefault="00954AAC" w:rsidP="003E20E4">
            <w:pPr>
              <w:spacing w:before="120" w:after="120"/>
              <w:jc w:val="right"/>
              <w:rPr>
                <w:rFonts w:asciiTheme="majorHAnsi" w:hAnsiTheme="majorHAnsi" w:cstheme="majorHAnsi"/>
              </w:rPr>
            </w:pPr>
            <w:r w:rsidRPr="00AB3746">
              <w:rPr>
                <w:rFonts w:asciiTheme="majorHAnsi" w:hAnsiTheme="majorHAnsi" w:cstheme="majorHAnsi"/>
              </w:rPr>
              <w:t>0,02</w:t>
            </w:r>
          </w:p>
          <w:p w:rsidR="00954AAC" w:rsidRPr="00AB3746" w:rsidRDefault="00954AAC" w:rsidP="003E20E4">
            <w:pPr>
              <w:spacing w:before="120" w:after="120"/>
              <w:jc w:val="right"/>
              <w:rPr>
                <w:rFonts w:asciiTheme="majorHAnsi" w:hAnsiTheme="majorHAnsi" w:cstheme="majorHAnsi"/>
              </w:rPr>
            </w:pPr>
            <w:r w:rsidRPr="00AB3746">
              <w:rPr>
                <w:rFonts w:asciiTheme="majorHAnsi" w:hAnsiTheme="majorHAnsi" w:cstheme="majorHAnsi"/>
              </w:rPr>
              <w:t>1,16</w:t>
            </w:r>
          </w:p>
        </w:tc>
      </w:tr>
      <w:tr w:rsidR="00AB3746" w:rsidRPr="00AB3746" w:rsidTr="00734F80">
        <w:trPr>
          <w:cnfStyle w:val="000000100000"/>
          <w:trHeight w:val="1370"/>
        </w:trPr>
        <w:tc>
          <w:tcPr>
            <w:cnfStyle w:val="000010000000"/>
            <w:tcW w:w="540" w:type="dxa"/>
          </w:tcPr>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4</w:t>
            </w:r>
          </w:p>
        </w:tc>
        <w:tc>
          <w:tcPr>
            <w:tcW w:w="5220" w:type="dxa"/>
          </w:tcPr>
          <w:p w:rsidR="001F2E4E" w:rsidRPr="00AB3746" w:rsidRDefault="001F2E4E" w:rsidP="003E20E4">
            <w:pPr>
              <w:spacing w:before="120" w:after="120"/>
              <w:jc w:val="both"/>
              <w:cnfStyle w:val="000000100000"/>
              <w:rPr>
                <w:rFonts w:asciiTheme="majorHAnsi" w:hAnsiTheme="majorHAnsi" w:cstheme="majorHAnsi"/>
                <w:b/>
              </w:rPr>
            </w:pPr>
            <w:r w:rsidRPr="00AB3746">
              <w:rPr>
                <w:rFonts w:asciiTheme="majorHAnsi" w:hAnsiTheme="majorHAnsi" w:cstheme="majorHAnsi"/>
                <w:b/>
              </w:rPr>
              <w:t>Tỷ suất lợi nhuận</w:t>
            </w:r>
          </w:p>
          <w:p w:rsidR="001F2E4E" w:rsidRPr="00AB3746" w:rsidRDefault="001F2E4E" w:rsidP="003E20E4">
            <w:pPr>
              <w:spacing w:before="120" w:after="120"/>
              <w:jc w:val="both"/>
              <w:cnfStyle w:val="000000100000"/>
              <w:rPr>
                <w:rFonts w:asciiTheme="majorHAnsi" w:hAnsiTheme="majorHAnsi" w:cstheme="majorHAnsi"/>
              </w:rPr>
            </w:pPr>
            <w:r w:rsidRPr="00AB3746">
              <w:rPr>
                <w:rFonts w:asciiTheme="majorHAnsi" w:hAnsiTheme="majorHAnsi" w:cstheme="majorHAnsi"/>
              </w:rPr>
              <w:t>Tỷ suất lợi nhuân sau thuế/Tổng tài sản</w:t>
            </w:r>
          </w:p>
          <w:p w:rsidR="001F2E4E" w:rsidRPr="00AB3746" w:rsidRDefault="001F2E4E" w:rsidP="003E20E4">
            <w:pPr>
              <w:spacing w:before="120" w:after="120"/>
              <w:jc w:val="both"/>
              <w:cnfStyle w:val="000000100000"/>
              <w:rPr>
                <w:rFonts w:asciiTheme="majorHAnsi" w:hAnsiTheme="majorHAnsi" w:cstheme="majorHAnsi"/>
              </w:rPr>
            </w:pPr>
            <w:r w:rsidRPr="00AB3746">
              <w:rPr>
                <w:rFonts w:asciiTheme="majorHAnsi" w:hAnsiTheme="majorHAnsi" w:cstheme="majorHAnsi"/>
              </w:rPr>
              <w:t>Tỷ suất lợi nhuận sau thuế/Doanh thu thuần</w:t>
            </w:r>
          </w:p>
          <w:p w:rsidR="001F2E4E" w:rsidRPr="00AB3746" w:rsidRDefault="001F2E4E" w:rsidP="003E20E4">
            <w:pPr>
              <w:spacing w:before="120" w:after="120"/>
              <w:jc w:val="both"/>
              <w:cnfStyle w:val="000000100000"/>
              <w:rPr>
                <w:rFonts w:asciiTheme="majorHAnsi" w:hAnsiTheme="majorHAnsi" w:cstheme="majorHAnsi"/>
              </w:rPr>
            </w:pPr>
            <w:r w:rsidRPr="00AB3746">
              <w:rPr>
                <w:rFonts w:asciiTheme="majorHAnsi" w:hAnsiTheme="majorHAnsi" w:cstheme="majorHAnsi"/>
              </w:rPr>
              <w:t>Tỷ suất lợi nhuận sau thuế/Nguồn vốn chủ sở hữu</w:t>
            </w:r>
          </w:p>
        </w:tc>
        <w:tc>
          <w:tcPr>
            <w:cnfStyle w:val="000010000000"/>
            <w:tcW w:w="810" w:type="dxa"/>
          </w:tcPr>
          <w:p w:rsidR="001F2E4E" w:rsidRPr="00AB3746" w:rsidRDefault="001F2E4E" w:rsidP="003E20E4">
            <w:pPr>
              <w:spacing w:before="120" w:after="120"/>
              <w:jc w:val="center"/>
              <w:rPr>
                <w:rFonts w:asciiTheme="majorHAnsi" w:hAnsiTheme="majorHAnsi" w:cstheme="majorHAnsi"/>
              </w:rPr>
            </w:pP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w:t>
            </w: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w:t>
            </w: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w:t>
            </w:r>
          </w:p>
        </w:tc>
        <w:tc>
          <w:tcPr>
            <w:tcW w:w="1476" w:type="dxa"/>
          </w:tcPr>
          <w:p w:rsidR="001F2E4E" w:rsidRPr="00AB3746" w:rsidRDefault="001F2E4E" w:rsidP="003E20E4">
            <w:pPr>
              <w:spacing w:before="120" w:after="120"/>
              <w:jc w:val="right"/>
              <w:cnfStyle w:val="000000100000"/>
              <w:rPr>
                <w:rFonts w:asciiTheme="majorHAnsi" w:hAnsiTheme="majorHAnsi" w:cstheme="majorHAnsi"/>
              </w:rPr>
            </w:pPr>
          </w:p>
          <w:p w:rsidR="001F2E4E" w:rsidRPr="00AB3746" w:rsidRDefault="001F2E4E" w:rsidP="003E20E4">
            <w:pPr>
              <w:spacing w:before="120" w:after="120"/>
              <w:jc w:val="right"/>
              <w:cnfStyle w:val="000000100000"/>
              <w:rPr>
                <w:rFonts w:asciiTheme="majorHAnsi" w:hAnsiTheme="majorHAnsi" w:cstheme="majorHAnsi"/>
              </w:rPr>
            </w:pPr>
            <w:r w:rsidRPr="00AB3746">
              <w:rPr>
                <w:rFonts w:asciiTheme="majorHAnsi" w:hAnsiTheme="majorHAnsi" w:cstheme="majorHAnsi"/>
              </w:rPr>
              <w:t>0,14</w:t>
            </w:r>
          </w:p>
          <w:p w:rsidR="001F2E4E" w:rsidRPr="00AB3746" w:rsidRDefault="001F2E4E" w:rsidP="003E20E4">
            <w:pPr>
              <w:spacing w:before="120" w:after="120"/>
              <w:jc w:val="right"/>
              <w:cnfStyle w:val="000000100000"/>
              <w:rPr>
                <w:rFonts w:asciiTheme="majorHAnsi" w:hAnsiTheme="majorHAnsi" w:cstheme="majorHAnsi"/>
              </w:rPr>
            </w:pPr>
            <w:r w:rsidRPr="00AB3746">
              <w:rPr>
                <w:rFonts w:asciiTheme="majorHAnsi" w:hAnsiTheme="majorHAnsi" w:cstheme="majorHAnsi"/>
              </w:rPr>
              <w:t>1,58</w:t>
            </w:r>
          </w:p>
          <w:p w:rsidR="001F2E4E" w:rsidRPr="00AB3746" w:rsidRDefault="001F2E4E" w:rsidP="003E20E4">
            <w:pPr>
              <w:spacing w:before="120" w:after="120"/>
              <w:jc w:val="right"/>
              <w:cnfStyle w:val="000000100000"/>
              <w:rPr>
                <w:rFonts w:asciiTheme="majorHAnsi" w:hAnsiTheme="majorHAnsi" w:cstheme="majorHAnsi"/>
              </w:rPr>
            </w:pPr>
            <w:r w:rsidRPr="00AB3746">
              <w:rPr>
                <w:rFonts w:asciiTheme="majorHAnsi" w:hAnsiTheme="majorHAnsi" w:cstheme="majorHAnsi"/>
              </w:rPr>
              <w:t>0,75</w:t>
            </w:r>
          </w:p>
        </w:tc>
        <w:tc>
          <w:tcPr>
            <w:cnfStyle w:val="000010000000"/>
            <w:tcW w:w="1418" w:type="dxa"/>
          </w:tcPr>
          <w:p w:rsidR="001F2E4E" w:rsidRPr="00AB3746" w:rsidRDefault="001F2E4E" w:rsidP="003E20E4">
            <w:pPr>
              <w:spacing w:before="120" w:after="120"/>
              <w:jc w:val="right"/>
              <w:rPr>
                <w:rFonts w:asciiTheme="majorHAnsi" w:hAnsiTheme="majorHAnsi" w:cstheme="majorHAnsi"/>
              </w:rPr>
            </w:pPr>
          </w:p>
          <w:p w:rsidR="005A2248" w:rsidRPr="00AB3746" w:rsidRDefault="005A2248" w:rsidP="003E20E4">
            <w:pPr>
              <w:spacing w:before="120" w:after="120"/>
              <w:jc w:val="right"/>
              <w:rPr>
                <w:rFonts w:asciiTheme="majorHAnsi" w:hAnsiTheme="majorHAnsi" w:cstheme="majorHAnsi"/>
              </w:rPr>
            </w:pPr>
            <w:r w:rsidRPr="00AB3746">
              <w:rPr>
                <w:rFonts w:asciiTheme="majorHAnsi" w:hAnsiTheme="majorHAnsi" w:cstheme="majorHAnsi"/>
              </w:rPr>
              <w:t>-0,004</w:t>
            </w:r>
          </w:p>
          <w:p w:rsidR="005A2248" w:rsidRPr="00AB3746" w:rsidRDefault="005A2248" w:rsidP="003E20E4">
            <w:pPr>
              <w:spacing w:before="120" w:after="120"/>
              <w:jc w:val="right"/>
              <w:rPr>
                <w:rFonts w:asciiTheme="majorHAnsi" w:hAnsiTheme="majorHAnsi" w:cstheme="majorHAnsi"/>
              </w:rPr>
            </w:pPr>
            <w:r w:rsidRPr="00AB3746">
              <w:rPr>
                <w:rFonts w:asciiTheme="majorHAnsi" w:hAnsiTheme="majorHAnsi" w:cstheme="majorHAnsi"/>
              </w:rPr>
              <w:t>-0,020</w:t>
            </w:r>
          </w:p>
          <w:p w:rsidR="005A2248" w:rsidRPr="00AB3746" w:rsidRDefault="005A2248" w:rsidP="003E20E4">
            <w:pPr>
              <w:spacing w:before="120" w:after="120"/>
              <w:jc w:val="right"/>
              <w:rPr>
                <w:rFonts w:asciiTheme="majorHAnsi" w:hAnsiTheme="majorHAnsi" w:cstheme="majorHAnsi"/>
              </w:rPr>
            </w:pPr>
            <w:r w:rsidRPr="00AB3746">
              <w:rPr>
                <w:rFonts w:asciiTheme="majorHAnsi" w:hAnsiTheme="majorHAnsi" w:cstheme="majorHAnsi"/>
              </w:rPr>
              <w:t>-0,028</w:t>
            </w:r>
          </w:p>
        </w:tc>
      </w:tr>
      <w:tr w:rsidR="00AB3746" w:rsidRPr="00AB3746" w:rsidTr="00734F80">
        <w:trPr>
          <w:trHeight w:val="1370"/>
        </w:trPr>
        <w:tc>
          <w:tcPr>
            <w:cnfStyle w:val="000010000000"/>
            <w:tcW w:w="540" w:type="dxa"/>
          </w:tcPr>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5</w:t>
            </w:r>
          </w:p>
        </w:tc>
        <w:tc>
          <w:tcPr>
            <w:tcW w:w="5220" w:type="dxa"/>
          </w:tcPr>
          <w:p w:rsidR="001F2E4E" w:rsidRPr="00AB3746" w:rsidRDefault="001F2E4E" w:rsidP="003E20E4">
            <w:pPr>
              <w:spacing w:before="120" w:after="120"/>
              <w:jc w:val="both"/>
              <w:cnfStyle w:val="000000000000"/>
              <w:rPr>
                <w:rFonts w:asciiTheme="majorHAnsi" w:hAnsiTheme="majorHAnsi" w:cstheme="majorHAnsi"/>
                <w:b/>
              </w:rPr>
            </w:pPr>
            <w:r w:rsidRPr="00AB3746">
              <w:rPr>
                <w:rFonts w:asciiTheme="majorHAnsi" w:hAnsiTheme="majorHAnsi" w:cstheme="majorHAnsi"/>
                <w:b/>
              </w:rPr>
              <w:t>Chỉ tiêu về cổ phiếu</w:t>
            </w:r>
          </w:p>
          <w:p w:rsidR="001F2E4E" w:rsidRPr="00AB3746" w:rsidRDefault="001F2E4E" w:rsidP="003E20E4">
            <w:pPr>
              <w:spacing w:before="120" w:after="120"/>
              <w:jc w:val="both"/>
              <w:cnfStyle w:val="000000000000"/>
              <w:rPr>
                <w:rFonts w:asciiTheme="majorHAnsi" w:hAnsiTheme="majorHAnsi" w:cstheme="majorHAnsi"/>
              </w:rPr>
            </w:pPr>
            <w:r w:rsidRPr="00AB3746">
              <w:rPr>
                <w:rFonts w:asciiTheme="majorHAnsi" w:hAnsiTheme="majorHAnsi" w:cstheme="majorHAnsi"/>
              </w:rPr>
              <w:t>EPS (thu nhập trên cổ phiếu)</w:t>
            </w:r>
          </w:p>
          <w:p w:rsidR="001F2E4E" w:rsidRPr="00AB3746" w:rsidRDefault="001F2E4E" w:rsidP="003E20E4">
            <w:pPr>
              <w:spacing w:before="120" w:after="120"/>
              <w:jc w:val="both"/>
              <w:cnfStyle w:val="000000000000"/>
              <w:rPr>
                <w:rFonts w:asciiTheme="majorHAnsi" w:hAnsiTheme="majorHAnsi" w:cstheme="majorHAnsi"/>
              </w:rPr>
            </w:pPr>
            <w:r w:rsidRPr="00AB3746">
              <w:rPr>
                <w:rFonts w:asciiTheme="majorHAnsi" w:hAnsiTheme="majorHAnsi" w:cstheme="majorHAnsi"/>
              </w:rPr>
              <w:t>Giá trị sổ sách trên cổ phiếu</w:t>
            </w:r>
          </w:p>
        </w:tc>
        <w:tc>
          <w:tcPr>
            <w:cnfStyle w:val="000010000000"/>
            <w:tcW w:w="810" w:type="dxa"/>
          </w:tcPr>
          <w:p w:rsidR="001F2E4E" w:rsidRPr="00AB3746" w:rsidRDefault="001F2E4E" w:rsidP="003E20E4">
            <w:pPr>
              <w:spacing w:before="120" w:after="120"/>
              <w:jc w:val="center"/>
              <w:rPr>
                <w:rFonts w:asciiTheme="majorHAnsi" w:hAnsiTheme="majorHAnsi" w:cstheme="majorHAnsi"/>
              </w:rPr>
            </w:pP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Đồng</w:t>
            </w:r>
          </w:p>
          <w:p w:rsidR="001F2E4E" w:rsidRPr="00AB3746" w:rsidRDefault="001F2E4E" w:rsidP="003E20E4">
            <w:pPr>
              <w:spacing w:before="120" w:after="120"/>
              <w:jc w:val="center"/>
              <w:rPr>
                <w:rFonts w:asciiTheme="majorHAnsi" w:hAnsiTheme="majorHAnsi" w:cstheme="majorHAnsi"/>
              </w:rPr>
            </w:pPr>
            <w:r w:rsidRPr="00AB3746">
              <w:rPr>
                <w:rFonts w:asciiTheme="majorHAnsi" w:hAnsiTheme="majorHAnsi" w:cstheme="majorHAnsi"/>
              </w:rPr>
              <w:t>Đồng</w:t>
            </w:r>
          </w:p>
        </w:tc>
        <w:tc>
          <w:tcPr>
            <w:tcW w:w="1476" w:type="dxa"/>
          </w:tcPr>
          <w:p w:rsidR="001F2E4E" w:rsidRPr="00AB3746" w:rsidRDefault="001F2E4E" w:rsidP="003E20E4">
            <w:pPr>
              <w:spacing w:before="120" w:after="120"/>
              <w:jc w:val="right"/>
              <w:cnfStyle w:val="000000000000"/>
              <w:rPr>
                <w:rFonts w:asciiTheme="majorHAnsi" w:hAnsiTheme="majorHAnsi" w:cstheme="majorHAnsi"/>
              </w:rPr>
            </w:pPr>
          </w:p>
          <w:p w:rsidR="001F2E4E" w:rsidRPr="00AB3746" w:rsidRDefault="001F2E4E" w:rsidP="003E20E4">
            <w:pPr>
              <w:spacing w:before="120" w:after="120"/>
              <w:jc w:val="right"/>
              <w:cnfStyle w:val="000000000000"/>
              <w:rPr>
                <w:rFonts w:asciiTheme="majorHAnsi" w:hAnsiTheme="majorHAnsi" w:cstheme="majorHAnsi"/>
              </w:rPr>
            </w:pPr>
            <w:r w:rsidRPr="00AB3746">
              <w:rPr>
                <w:rFonts w:asciiTheme="majorHAnsi" w:hAnsiTheme="majorHAnsi" w:cstheme="majorHAnsi"/>
              </w:rPr>
              <w:t>75</w:t>
            </w:r>
          </w:p>
          <w:p w:rsidR="001F2E4E" w:rsidRPr="00AB3746" w:rsidRDefault="001F2E4E" w:rsidP="003E20E4">
            <w:pPr>
              <w:spacing w:before="120" w:after="120"/>
              <w:jc w:val="right"/>
              <w:cnfStyle w:val="000000000000"/>
              <w:rPr>
                <w:rFonts w:asciiTheme="majorHAnsi" w:hAnsiTheme="majorHAnsi" w:cstheme="majorHAnsi"/>
              </w:rPr>
            </w:pPr>
            <w:r w:rsidRPr="00AB3746">
              <w:rPr>
                <w:rFonts w:asciiTheme="majorHAnsi" w:hAnsiTheme="majorHAnsi" w:cstheme="majorHAnsi"/>
              </w:rPr>
              <w:t>10.105</w:t>
            </w:r>
          </w:p>
        </w:tc>
        <w:tc>
          <w:tcPr>
            <w:cnfStyle w:val="000010000000"/>
            <w:tcW w:w="1418" w:type="dxa"/>
          </w:tcPr>
          <w:p w:rsidR="001F2E4E" w:rsidRPr="00AB3746" w:rsidRDefault="001F2E4E" w:rsidP="003E20E4">
            <w:pPr>
              <w:spacing w:before="120" w:after="120"/>
              <w:jc w:val="right"/>
              <w:rPr>
                <w:rFonts w:asciiTheme="majorHAnsi" w:hAnsiTheme="majorHAnsi" w:cstheme="majorHAnsi"/>
              </w:rPr>
            </w:pPr>
          </w:p>
          <w:p w:rsidR="005A2248" w:rsidRPr="00AB3746" w:rsidRDefault="005A2248" w:rsidP="003E20E4">
            <w:pPr>
              <w:spacing w:before="120" w:after="120"/>
              <w:jc w:val="right"/>
              <w:rPr>
                <w:rFonts w:asciiTheme="majorHAnsi" w:hAnsiTheme="majorHAnsi" w:cstheme="majorHAnsi"/>
              </w:rPr>
            </w:pPr>
            <w:r w:rsidRPr="00AB3746">
              <w:rPr>
                <w:rFonts w:asciiTheme="majorHAnsi" w:hAnsiTheme="majorHAnsi" w:cstheme="majorHAnsi"/>
              </w:rPr>
              <w:t>-</w:t>
            </w:r>
          </w:p>
          <w:p w:rsidR="005A2248" w:rsidRPr="00AB3746" w:rsidRDefault="005A2248" w:rsidP="003E20E4">
            <w:pPr>
              <w:spacing w:before="120" w:after="120"/>
              <w:jc w:val="right"/>
              <w:rPr>
                <w:rFonts w:asciiTheme="majorHAnsi" w:hAnsiTheme="majorHAnsi" w:cstheme="majorHAnsi"/>
              </w:rPr>
            </w:pPr>
            <w:r w:rsidRPr="00AB3746">
              <w:rPr>
                <w:rFonts w:asciiTheme="majorHAnsi" w:hAnsiTheme="majorHAnsi" w:cstheme="majorHAnsi"/>
              </w:rPr>
              <w:t>10.001</w:t>
            </w:r>
          </w:p>
        </w:tc>
      </w:tr>
    </w:tbl>
    <w:p w:rsidR="001F2E4E" w:rsidRPr="005401F4" w:rsidRDefault="001F2E4E" w:rsidP="001F2E4E">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Phân tích các hệ số phù hợp trong khu vực kinh doanh</w:t>
      </w:r>
    </w:p>
    <w:tbl>
      <w:tblPr>
        <w:tblStyle w:val="LightList-Accent1"/>
        <w:tblW w:w="9464" w:type="dxa"/>
        <w:tblLayout w:type="fixed"/>
        <w:tblLook w:val="0000"/>
      </w:tblPr>
      <w:tblGrid>
        <w:gridCol w:w="540"/>
        <w:gridCol w:w="4104"/>
        <w:gridCol w:w="1560"/>
        <w:gridCol w:w="1559"/>
        <w:gridCol w:w="1701"/>
      </w:tblGrid>
      <w:tr w:rsidR="003E20E4" w:rsidRPr="005401F4" w:rsidTr="00734F80">
        <w:trPr>
          <w:cnfStyle w:val="000000100000"/>
          <w:trHeight w:val="600"/>
        </w:trPr>
        <w:tc>
          <w:tcPr>
            <w:cnfStyle w:val="000010000000"/>
            <w:tcW w:w="540" w:type="dxa"/>
            <w:shd w:val="clear" w:color="auto" w:fill="548DD4" w:themeFill="text2" w:themeFillTint="99"/>
            <w:vAlign w:val="center"/>
          </w:tcPr>
          <w:p w:rsidR="003E20E4" w:rsidRPr="005401F4" w:rsidRDefault="003E20E4" w:rsidP="009E4B19">
            <w:pPr>
              <w:spacing w:before="120" w:after="120"/>
              <w:jc w:val="center"/>
              <w:rPr>
                <w:rFonts w:asciiTheme="majorHAnsi" w:hAnsiTheme="majorHAnsi" w:cstheme="majorHAnsi"/>
                <w:b/>
              </w:rPr>
            </w:pPr>
            <w:r w:rsidRPr="005401F4">
              <w:rPr>
                <w:rFonts w:asciiTheme="majorHAnsi" w:hAnsiTheme="majorHAnsi" w:cstheme="majorHAnsi"/>
                <w:b/>
              </w:rPr>
              <w:t>TT</w:t>
            </w:r>
          </w:p>
        </w:tc>
        <w:tc>
          <w:tcPr>
            <w:tcW w:w="4104" w:type="dxa"/>
            <w:shd w:val="clear" w:color="auto" w:fill="548DD4" w:themeFill="text2" w:themeFillTint="99"/>
            <w:vAlign w:val="center"/>
          </w:tcPr>
          <w:p w:rsidR="003E20E4" w:rsidRPr="005401F4" w:rsidRDefault="003E20E4" w:rsidP="009E4B19">
            <w:pPr>
              <w:spacing w:before="120" w:after="120"/>
              <w:jc w:val="center"/>
              <w:cnfStyle w:val="000000100000"/>
              <w:rPr>
                <w:rFonts w:asciiTheme="majorHAnsi" w:hAnsiTheme="majorHAnsi" w:cstheme="majorHAnsi"/>
                <w:b/>
              </w:rPr>
            </w:pPr>
            <w:r w:rsidRPr="005401F4">
              <w:rPr>
                <w:rFonts w:asciiTheme="majorHAnsi" w:hAnsiTheme="majorHAnsi" w:cstheme="majorHAnsi"/>
                <w:b/>
              </w:rPr>
              <w:t>Chỉ tiêu</w:t>
            </w:r>
          </w:p>
        </w:tc>
        <w:tc>
          <w:tcPr>
            <w:cnfStyle w:val="000010000000"/>
            <w:tcW w:w="1560" w:type="dxa"/>
            <w:shd w:val="clear" w:color="auto" w:fill="548DD4" w:themeFill="text2" w:themeFillTint="99"/>
            <w:vAlign w:val="center"/>
          </w:tcPr>
          <w:p w:rsidR="003E20E4" w:rsidRPr="005401F4" w:rsidRDefault="003E20E4" w:rsidP="00734F80">
            <w:pPr>
              <w:spacing w:before="120" w:after="120"/>
              <w:ind w:left="33" w:hanging="33"/>
              <w:jc w:val="center"/>
              <w:rPr>
                <w:rFonts w:asciiTheme="majorHAnsi" w:hAnsiTheme="majorHAnsi" w:cstheme="majorHAnsi"/>
                <w:b/>
              </w:rPr>
            </w:pPr>
            <w:r w:rsidRPr="005401F4">
              <w:rPr>
                <w:rFonts w:asciiTheme="majorHAnsi" w:hAnsiTheme="majorHAnsi" w:cstheme="majorHAnsi"/>
                <w:b/>
              </w:rPr>
              <w:t>31/12/2010</w:t>
            </w:r>
          </w:p>
        </w:tc>
        <w:tc>
          <w:tcPr>
            <w:tcW w:w="1559" w:type="dxa"/>
            <w:shd w:val="clear" w:color="auto" w:fill="548DD4" w:themeFill="text2" w:themeFillTint="99"/>
            <w:vAlign w:val="center"/>
          </w:tcPr>
          <w:p w:rsidR="003E20E4" w:rsidRPr="005401F4" w:rsidRDefault="003E20E4" w:rsidP="009E4B19">
            <w:pPr>
              <w:spacing w:before="120" w:after="120"/>
              <w:jc w:val="center"/>
              <w:cnfStyle w:val="000000100000"/>
              <w:rPr>
                <w:rFonts w:asciiTheme="majorHAnsi" w:hAnsiTheme="majorHAnsi" w:cstheme="majorHAnsi"/>
                <w:b/>
              </w:rPr>
            </w:pPr>
            <w:r w:rsidRPr="005401F4">
              <w:rPr>
                <w:rFonts w:asciiTheme="majorHAnsi" w:hAnsiTheme="majorHAnsi" w:cstheme="majorHAnsi"/>
                <w:b/>
              </w:rPr>
              <w:t>31/12/2011</w:t>
            </w:r>
          </w:p>
        </w:tc>
        <w:tc>
          <w:tcPr>
            <w:cnfStyle w:val="000010000000"/>
            <w:tcW w:w="1701" w:type="dxa"/>
            <w:shd w:val="clear" w:color="auto" w:fill="548DD4" w:themeFill="text2" w:themeFillTint="99"/>
            <w:vAlign w:val="center"/>
          </w:tcPr>
          <w:p w:rsidR="003E20E4" w:rsidRPr="005401F4" w:rsidRDefault="003E20E4" w:rsidP="009E4B19">
            <w:pPr>
              <w:spacing w:before="120" w:after="120"/>
              <w:jc w:val="center"/>
              <w:rPr>
                <w:rFonts w:asciiTheme="majorHAnsi" w:hAnsiTheme="majorHAnsi" w:cstheme="majorHAnsi"/>
                <w:b/>
              </w:rPr>
            </w:pPr>
            <w:r w:rsidRPr="005401F4">
              <w:rPr>
                <w:rFonts w:asciiTheme="majorHAnsi" w:hAnsiTheme="majorHAnsi" w:cstheme="majorHAnsi"/>
                <w:b/>
              </w:rPr>
              <w:t>Yêu cầu theo quy định</w:t>
            </w:r>
          </w:p>
        </w:tc>
      </w:tr>
      <w:tr w:rsidR="003E20E4" w:rsidRPr="005401F4" w:rsidTr="00734F80">
        <w:trPr>
          <w:trHeight w:val="428"/>
        </w:trPr>
        <w:tc>
          <w:tcPr>
            <w:cnfStyle w:val="000010000000"/>
            <w:tcW w:w="54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1</w:t>
            </w:r>
          </w:p>
        </w:tc>
        <w:tc>
          <w:tcPr>
            <w:tcW w:w="4104" w:type="dxa"/>
          </w:tcPr>
          <w:p w:rsidR="003E20E4" w:rsidRPr="005401F4" w:rsidRDefault="003E20E4" w:rsidP="003E20E4">
            <w:pPr>
              <w:spacing w:before="120" w:after="120"/>
              <w:cnfStyle w:val="000000000000"/>
              <w:rPr>
                <w:rFonts w:asciiTheme="majorHAnsi" w:hAnsiTheme="majorHAnsi" w:cstheme="majorHAnsi"/>
              </w:rPr>
            </w:pPr>
            <w:r w:rsidRPr="005401F4">
              <w:rPr>
                <w:rFonts w:asciiTheme="majorHAnsi" w:hAnsiTheme="majorHAnsi" w:cstheme="majorHAnsi"/>
              </w:rPr>
              <w:t>Vốn khả dụng/Nợ điều chỉnh</w:t>
            </w:r>
          </w:p>
        </w:tc>
        <w:tc>
          <w:tcPr>
            <w:cnfStyle w:val="000010000000"/>
            <w:tcW w:w="156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54%</w:t>
            </w:r>
          </w:p>
        </w:tc>
        <w:tc>
          <w:tcPr>
            <w:tcW w:w="1559" w:type="dxa"/>
          </w:tcPr>
          <w:p w:rsidR="003E20E4" w:rsidRPr="005401F4" w:rsidRDefault="003E20E4" w:rsidP="003E20E4">
            <w:pPr>
              <w:spacing w:before="120" w:after="120"/>
              <w:jc w:val="center"/>
              <w:cnfStyle w:val="000000000000"/>
              <w:rPr>
                <w:rFonts w:asciiTheme="majorHAnsi" w:hAnsiTheme="majorHAnsi" w:cstheme="majorHAnsi"/>
              </w:rPr>
            </w:pPr>
            <w:r w:rsidRPr="005401F4">
              <w:rPr>
                <w:rFonts w:asciiTheme="majorHAnsi" w:hAnsiTheme="majorHAnsi" w:cstheme="majorHAnsi"/>
              </w:rPr>
              <w:t>35%</w:t>
            </w:r>
          </w:p>
        </w:tc>
        <w:tc>
          <w:tcPr>
            <w:cnfStyle w:val="000010000000"/>
            <w:tcW w:w="1701"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&gt;6%</w:t>
            </w:r>
          </w:p>
        </w:tc>
      </w:tr>
      <w:tr w:rsidR="003E20E4" w:rsidRPr="005401F4" w:rsidTr="00734F80">
        <w:trPr>
          <w:cnfStyle w:val="000000100000"/>
          <w:trHeight w:val="446"/>
        </w:trPr>
        <w:tc>
          <w:tcPr>
            <w:cnfStyle w:val="000010000000"/>
            <w:tcW w:w="54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2</w:t>
            </w:r>
          </w:p>
        </w:tc>
        <w:tc>
          <w:tcPr>
            <w:tcW w:w="4104" w:type="dxa"/>
          </w:tcPr>
          <w:p w:rsidR="003E20E4" w:rsidRPr="005401F4" w:rsidRDefault="003E20E4" w:rsidP="003E20E4">
            <w:pPr>
              <w:spacing w:before="120" w:after="120"/>
              <w:cnfStyle w:val="000000100000"/>
              <w:rPr>
                <w:rFonts w:asciiTheme="majorHAnsi" w:hAnsiTheme="majorHAnsi" w:cstheme="majorHAnsi"/>
              </w:rPr>
            </w:pPr>
            <w:r w:rsidRPr="005401F4">
              <w:rPr>
                <w:rFonts w:asciiTheme="majorHAnsi" w:hAnsiTheme="majorHAnsi" w:cstheme="majorHAnsi"/>
              </w:rPr>
              <w:t>Giá trị tài sản cố định/Vốn điều lệ</w:t>
            </w:r>
          </w:p>
        </w:tc>
        <w:tc>
          <w:tcPr>
            <w:cnfStyle w:val="000010000000"/>
            <w:tcW w:w="156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10,73%</w:t>
            </w:r>
          </w:p>
        </w:tc>
        <w:tc>
          <w:tcPr>
            <w:tcW w:w="1559" w:type="dxa"/>
          </w:tcPr>
          <w:p w:rsidR="003E20E4" w:rsidRPr="005401F4" w:rsidRDefault="003E20E4" w:rsidP="003E20E4">
            <w:pPr>
              <w:spacing w:before="120" w:after="120"/>
              <w:jc w:val="center"/>
              <w:cnfStyle w:val="000000100000"/>
              <w:rPr>
                <w:rFonts w:asciiTheme="majorHAnsi" w:hAnsiTheme="majorHAnsi" w:cstheme="majorHAnsi"/>
              </w:rPr>
            </w:pPr>
            <w:r w:rsidRPr="005401F4">
              <w:rPr>
                <w:rFonts w:asciiTheme="majorHAnsi" w:hAnsiTheme="majorHAnsi" w:cstheme="majorHAnsi"/>
              </w:rPr>
              <w:t>16.79%</w:t>
            </w:r>
          </w:p>
        </w:tc>
        <w:tc>
          <w:tcPr>
            <w:cnfStyle w:val="000010000000"/>
            <w:tcW w:w="1701"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&lt; 50%</w:t>
            </w:r>
          </w:p>
        </w:tc>
      </w:tr>
      <w:tr w:rsidR="003E20E4" w:rsidRPr="005401F4" w:rsidTr="00734F80">
        <w:trPr>
          <w:trHeight w:val="360"/>
        </w:trPr>
        <w:tc>
          <w:tcPr>
            <w:cnfStyle w:val="000010000000"/>
            <w:tcW w:w="54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3</w:t>
            </w:r>
          </w:p>
        </w:tc>
        <w:tc>
          <w:tcPr>
            <w:tcW w:w="4104" w:type="dxa"/>
          </w:tcPr>
          <w:p w:rsidR="003E20E4" w:rsidRPr="005401F4" w:rsidRDefault="003E20E4" w:rsidP="003E20E4">
            <w:pPr>
              <w:spacing w:before="120" w:after="120"/>
              <w:cnfStyle w:val="000000000000"/>
              <w:rPr>
                <w:rFonts w:asciiTheme="majorHAnsi" w:hAnsiTheme="majorHAnsi" w:cstheme="majorHAnsi"/>
              </w:rPr>
            </w:pPr>
            <w:r w:rsidRPr="005401F4">
              <w:rPr>
                <w:rFonts w:asciiTheme="majorHAnsi" w:hAnsiTheme="majorHAnsi" w:cstheme="majorHAnsi"/>
              </w:rPr>
              <w:t>Tổng nợ/Vốn chủ sở hữu</w:t>
            </w:r>
          </w:p>
        </w:tc>
        <w:tc>
          <w:tcPr>
            <w:cnfStyle w:val="000010000000"/>
            <w:tcW w:w="156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4,30 lần</w:t>
            </w:r>
          </w:p>
        </w:tc>
        <w:tc>
          <w:tcPr>
            <w:tcW w:w="1559" w:type="dxa"/>
          </w:tcPr>
          <w:p w:rsidR="003E20E4" w:rsidRPr="005401F4" w:rsidRDefault="003E20E4" w:rsidP="003E20E4">
            <w:pPr>
              <w:spacing w:before="120" w:after="120"/>
              <w:jc w:val="center"/>
              <w:cnfStyle w:val="000000000000"/>
              <w:rPr>
                <w:rFonts w:asciiTheme="majorHAnsi" w:hAnsiTheme="majorHAnsi" w:cstheme="majorHAnsi"/>
              </w:rPr>
            </w:pPr>
            <w:r w:rsidRPr="005401F4">
              <w:rPr>
                <w:rFonts w:asciiTheme="majorHAnsi" w:hAnsiTheme="majorHAnsi" w:cstheme="majorHAnsi"/>
              </w:rPr>
              <w:t xml:space="preserve"> 5.56 lần </w:t>
            </w:r>
          </w:p>
        </w:tc>
        <w:tc>
          <w:tcPr>
            <w:cnfStyle w:val="000010000000"/>
            <w:tcW w:w="1701"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&lt; 6 lần</w:t>
            </w:r>
          </w:p>
        </w:tc>
      </w:tr>
      <w:tr w:rsidR="003E20E4" w:rsidRPr="005401F4" w:rsidTr="00734F80">
        <w:trPr>
          <w:cnfStyle w:val="000000100000"/>
          <w:trHeight w:val="309"/>
        </w:trPr>
        <w:tc>
          <w:tcPr>
            <w:cnfStyle w:val="000010000000"/>
            <w:tcW w:w="54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4</w:t>
            </w:r>
          </w:p>
        </w:tc>
        <w:tc>
          <w:tcPr>
            <w:tcW w:w="4104" w:type="dxa"/>
          </w:tcPr>
          <w:p w:rsidR="003E20E4" w:rsidRPr="005401F4" w:rsidRDefault="003E20E4" w:rsidP="003E20E4">
            <w:pPr>
              <w:spacing w:before="120" w:after="120"/>
              <w:cnfStyle w:val="000000100000"/>
              <w:rPr>
                <w:rFonts w:asciiTheme="majorHAnsi" w:hAnsiTheme="majorHAnsi" w:cstheme="majorHAnsi"/>
              </w:rPr>
            </w:pPr>
            <w:r w:rsidRPr="005401F4">
              <w:rPr>
                <w:rFonts w:asciiTheme="majorHAnsi" w:hAnsiTheme="majorHAnsi" w:cstheme="majorHAnsi"/>
              </w:rPr>
              <w:t>Tài sản ngắn hạn/Nợ ngắn hạn</w:t>
            </w:r>
          </w:p>
        </w:tc>
        <w:tc>
          <w:tcPr>
            <w:cnfStyle w:val="000010000000"/>
            <w:tcW w:w="1560"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1,20 lần</w:t>
            </w:r>
          </w:p>
        </w:tc>
        <w:tc>
          <w:tcPr>
            <w:tcW w:w="1559" w:type="dxa"/>
          </w:tcPr>
          <w:p w:rsidR="003E20E4" w:rsidRPr="005401F4" w:rsidRDefault="003E20E4" w:rsidP="003E20E4">
            <w:pPr>
              <w:spacing w:before="120" w:after="120"/>
              <w:jc w:val="center"/>
              <w:cnfStyle w:val="000000100000"/>
              <w:rPr>
                <w:rFonts w:asciiTheme="majorHAnsi" w:hAnsiTheme="majorHAnsi" w:cstheme="majorHAnsi"/>
              </w:rPr>
            </w:pPr>
            <w:r w:rsidRPr="005401F4">
              <w:rPr>
                <w:rFonts w:asciiTheme="majorHAnsi" w:hAnsiTheme="majorHAnsi" w:cstheme="majorHAnsi"/>
              </w:rPr>
              <w:t>1.16 lần</w:t>
            </w:r>
          </w:p>
        </w:tc>
        <w:tc>
          <w:tcPr>
            <w:cnfStyle w:val="000010000000"/>
            <w:tcW w:w="1701" w:type="dxa"/>
          </w:tcPr>
          <w:p w:rsidR="003E20E4" w:rsidRPr="005401F4" w:rsidRDefault="003E20E4" w:rsidP="003E20E4">
            <w:pPr>
              <w:spacing w:before="120" w:after="120"/>
              <w:jc w:val="center"/>
              <w:rPr>
                <w:rFonts w:asciiTheme="majorHAnsi" w:hAnsiTheme="majorHAnsi" w:cstheme="majorHAnsi"/>
              </w:rPr>
            </w:pPr>
            <w:r w:rsidRPr="005401F4">
              <w:rPr>
                <w:rFonts w:asciiTheme="majorHAnsi" w:hAnsiTheme="majorHAnsi" w:cstheme="majorHAnsi"/>
              </w:rPr>
              <w:t>&gt;1 lần</w:t>
            </w:r>
          </w:p>
        </w:tc>
      </w:tr>
    </w:tbl>
    <w:p w:rsidR="001F2E4E" w:rsidRPr="005401F4" w:rsidRDefault="001F2E4E" w:rsidP="001F2E4E">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Giá trị sổ sách tại thời điểm 31/12/201</w:t>
      </w:r>
      <w:r w:rsidR="008E2683" w:rsidRPr="005401F4">
        <w:rPr>
          <w:rFonts w:asciiTheme="majorHAnsi" w:hAnsiTheme="majorHAnsi" w:cstheme="majorHAnsi"/>
        </w:rPr>
        <w:t>1</w:t>
      </w:r>
      <w:r w:rsidRPr="005401F4">
        <w:rPr>
          <w:rFonts w:asciiTheme="majorHAnsi" w:hAnsiTheme="majorHAnsi" w:cstheme="majorHAnsi"/>
        </w:rPr>
        <w:t xml:space="preserve">: </w:t>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009B3AE1" w:rsidRPr="005401F4">
        <w:rPr>
          <w:rFonts w:asciiTheme="majorHAnsi" w:hAnsiTheme="majorHAnsi" w:cstheme="majorHAnsi"/>
        </w:rPr>
        <w:t>10.001</w:t>
      </w:r>
      <w:r w:rsidRPr="005401F4">
        <w:rPr>
          <w:rFonts w:asciiTheme="majorHAnsi" w:hAnsiTheme="majorHAnsi" w:cstheme="majorHAnsi"/>
        </w:rPr>
        <w:t xml:space="preserve"> đồng</w:t>
      </w:r>
    </w:p>
    <w:p w:rsidR="001F2E4E" w:rsidRPr="005401F4" w:rsidRDefault="001F2E4E" w:rsidP="001F2E4E">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Tổng số cổ phiếu theo từng loại</w:t>
      </w:r>
    </w:p>
    <w:p w:rsidR="001F2E4E" w:rsidRPr="005401F4" w:rsidRDefault="001F2E4E" w:rsidP="001F2E4E">
      <w:pPr>
        <w:numPr>
          <w:ilvl w:val="0"/>
          <w:numId w:val="12"/>
        </w:numPr>
        <w:tabs>
          <w:tab w:val="left" w:pos="1080"/>
        </w:tabs>
        <w:spacing w:before="120" w:after="120" w:line="276" w:lineRule="auto"/>
        <w:ind w:left="1080"/>
        <w:jc w:val="both"/>
        <w:rPr>
          <w:rFonts w:asciiTheme="majorHAnsi" w:hAnsiTheme="majorHAnsi" w:cstheme="majorHAnsi"/>
        </w:rPr>
      </w:pPr>
      <w:r w:rsidRPr="005401F4">
        <w:rPr>
          <w:rFonts w:asciiTheme="majorHAnsi" w:hAnsiTheme="majorHAnsi" w:cstheme="majorHAnsi"/>
        </w:rPr>
        <w:lastRenderedPageBreak/>
        <w:t>Cổ phiếu thường (mệnh giá 10.000 đồng/CP)</w:t>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t xml:space="preserve">3.500.000 cổ phiếu </w:t>
      </w:r>
    </w:p>
    <w:p w:rsidR="001F2E4E" w:rsidRPr="005401F4" w:rsidRDefault="001F2E4E" w:rsidP="001F2E4E">
      <w:pPr>
        <w:numPr>
          <w:ilvl w:val="0"/>
          <w:numId w:val="12"/>
        </w:numPr>
        <w:tabs>
          <w:tab w:val="left" w:pos="1080"/>
        </w:tabs>
        <w:spacing w:before="120" w:after="120" w:line="276" w:lineRule="auto"/>
        <w:ind w:left="1080"/>
        <w:jc w:val="both"/>
        <w:rPr>
          <w:rFonts w:asciiTheme="majorHAnsi" w:hAnsiTheme="majorHAnsi" w:cstheme="majorHAnsi"/>
        </w:rPr>
      </w:pPr>
      <w:r w:rsidRPr="005401F4">
        <w:rPr>
          <w:rFonts w:asciiTheme="majorHAnsi" w:hAnsiTheme="majorHAnsi" w:cstheme="majorHAnsi"/>
        </w:rPr>
        <w:t xml:space="preserve">Cổ phiếu ưu đãi: </w:t>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t>không có</w:t>
      </w:r>
    </w:p>
    <w:p w:rsidR="001F2E4E" w:rsidRPr="005401F4" w:rsidRDefault="001F2E4E" w:rsidP="001F2E4E">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Tổng số trái phiếu đang lưu hành theo từng loại</w:t>
      </w:r>
    </w:p>
    <w:p w:rsidR="001F2E4E" w:rsidRPr="005401F4" w:rsidRDefault="001F2E4E" w:rsidP="001F2E4E">
      <w:pPr>
        <w:numPr>
          <w:ilvl w:val="0"/>
          <w:numId w:val="12"/>
        </w:numPr>
        <w:tabs>
          <w:tab w:val="left" w:pos="1080"/>
        </w:tabs>
        <w:spacing w:before="120" w:after="120" w:line="276" w:lineRule="auto"/>
        <w:ind w:left="1080"/>
        <w:jc w:val="both"/>
        <w:rPr>
          <w:rFonts w:asciiTheme="majorHAnsi" w:hAnsiTheme="majorHAnsi" w:cstheme="majorHAnsi"/>
        </w:rPr>
      </w:pPr>
      <w:r w:rsidRPr="005401F4">
        <w:rPr>
          <w:rFonts w:asciiTheme="majorHAnsi" w:hAnsiTheme="majorHAnsi" w:cstheme="majorHAnsi"/>
        </w:rPr>
        <w:t xml:space="preserve">Trái phiếu có thể chuyển đổi: </w:t>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t>không có</w:t>
      </w:r>
    </w:p>
    <w:p w:rsidR="001F2E4E" w:rsidRPr="005401F4" w:rsidRDefault="001F2E4E" w:rsidP="001F2E4E">
      <w:pPr>
        <w:numPr>
          <w:ilvl w:val="0"/>
          <w:numId w:val="12"/>
        </w:numPr>
        <w:tabs>
          <w:tab w:val="left" w:pos="1080"/>
        </w:tabs>
        <w:spacing w:before="120" w:after="120" w:line="276" w:lineRule="auto"/>
        <w:ind w:left="1080"/>
        <w:jc w:val="both"/>
        <w:rPr>
          <w:rFonts w:asciiTheme="majorHAnsi" w:hAnsiTheme="majorHAnsi" w:cstheme="majorHAnsi"/>
        </w:rPr>
      </w:pPr>
      <w:r w:rsidRPr="005401F4">
        <w:rPr>
          <w:rFonts w:asciiTheme="majorHAnsi" w:hAnsiTheme="majorHAnsi" w:cstheme="majorHAnsi"/>
        </w:rPr>
        <w:t xml:space="preserve">Trái phiếu không thể chuyển đổi: </w:t>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t>không có</w:t>
      </w:r>
    </w:p>
    <w:p w:rsidR="001F2E4E" w:rsidRPr="005401F4" w:rsidRDefault="001F2E4E" w:rsidP="001F2E4E">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Số lượng cổ phiếu đang lưu hành theo từng loại</w:t>
      </w:r>
    </w:p>
    <w:p w:rsidR="001F2E4E" w:rsidRPr="005401F4" w:rsidRDefault="001F2E4E" w:rsidP="001F2E4E">
      <w:pPr>
        <w:numPr>
          <w:ilvl w:val="0"/>
          <w:numId w:val="12"/>
        </w:numPr>
        <w:tabs>
          <w:tab w:val="left" w:pos="1080"/>
        </w:tabs>
        <w:spacing w:before="120" w:after="120" w:line="276" w:lineRule="auto"/>
        <w:ind w:left="1080"/>
        <w:jc w:val="both"/>
        <w:rPr>
          <w:rFonts w:asciiTheme="majorHAnsi" w:hAnsiTheme="majorHAnsi" w:cstheme="majorHAnsi"/>
        </w:rPr>
      </w:pPr>
      <w:r w:rsidRPr="005401F4">
        <w:rPr>
          <w:rFonts w:asciiTheme="majorHAnsi" w:hAnsiTheme="majorHAnsi" w:cstheme="majorHAnsi"/>
        </w:rPr>
        <w:t xml:space="preserve">Cổ phiếu thường (mệnh giá 10.000 đồng/CP): </w:t>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t xml:space="preserve">3.500.000 cổ phiếu </w:t>
      </w:r>
    </w:p>
    <w:p w:rsidR="001F2E4E" w:rsidRPr="005401F4" w:rsidRDefault="001F2E4E" w:rsidP="001F2E4E">
      <w:pPr>
        <w:numPr>
          <w:ilvl w:val="0"/>
          <w:numId w:val="12"/>
        </w:numPr>
        <w:tabs>
          <w:tab w:val="left" w:pos="1080"/>
        </w:tabs>
        <w:spacing w:before="120" w:after="120" w:line="276" w:lineRule="auto"/>
        <w:ind w:left="1080"/>
        <w:jc w:val="both"/>
        <w:rPr>
          <w:rFonts w:asciiTheme="majorHAnsi" w:hAnsiTheme="majorHAnsi" w:cstheme="majorHAnsi"/>
        </w:rPr>
      </w:pPr>
      <w:r w:rsidRPr="005401F4">
        <w:rPr>
          <w:rFonts w:asciiTheme="majorHAnsi" w:hAnsiTheme="majorHAnsi" w:cstheme="majorHAnsi"/>
        </w:rPr>
        <w:t xml:space="preserve">Cổ phiếu ưu đãi: </w:t>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r>
      <w:r w:rsidRPr="005401F4">
        <w:rPr>
          <w:rFonts w:asciiTheme="majorHAnsi" w:hAnsiTheme="majorHAnsi" w:cstheme="majorHAnsi"/>
        </w:rPr>
        <w:tab/>
        <w:t>không có</w:t>
      </w:r>
    </w:p>
    <w:p w:rsidR="001F2E4E" w:rsidRPr="005401F4" w:rsidRDefault="001F2E4E" w:rsidP="001F2E4E">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 xml:space="preserve">Số lượng cổ phiếu dự trữ, cổ phiếu quỹ theo từng loại: </w:t>
      </w:r>
      <w:r w:rsidRPr="005401F4">
        <w:rPr>
          <w:rFonts w:asciiTheme="majorHAnsi" w:hAnsiTheme="majorHAnsi" w:cstheme="majorHAnsi"/>
        </w:rPr>
        <w:tab/>
      </w:r>
      <w:r w:rsidRPr="005401F4">
        <w:rPr>
          <w:rFonts w:asciiTheme="majorHAnsi" w:hAnsiTheme="majorHAnsi" w:cstheme="majorHAnsi"/>
        </w:rPr>
        <w:tab/>
        <w:t>không có</w:t>
      </w:r>
    </w:p>
    <w:p w:rsidR="001F2E4E" w:rsidRPr="005401F4" w:rsidRDefault="001F2E4E" w:rsidP="001F2E4E">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Cổ tức/lợi nhuận chia cho các Cổ đông:</w:t>
      </w:r>
      <w:r w:rsidR="009B3AE1" w:rsidRPr="005401F4">
        <w:rPr>
          <w:rFonts w:asciiTheme="majorHAnsi" w:hAnsiTheme="majorHAnsi" w:cstheme="majorHAnsi"/>
        </w:rPr>
        <w:tab/>
      </w:r>
      <w:r w:rsidR="009B3AE1" w:rsidRPr="005401F4">
        <w:rPr>
          <w:rFonts w:asciiTheme="majorHAnsi" w:hAnsiTheme="majorHAnsi" w:cstheme="majorHAnsi"/>
        </w:rPr>
        <w:tab/>
      </w:r>
      <w:r w:rsidR="009B3AE1" w:rsidRPr="005401F4">
        <w:rPr>
          <w:rFonts w:asciiTheme="majorHAnsi" w:hAnsiTheme="majorHAnsi" w:cstheme="majorHAnsi"/>
        </w:rPr>
        <w:tab/>
      </w:r>
      <w:r w:rsidR="009B3AE1" w:rsidRPr="005401F4">
        <w:rPr>
          <w:rFonts w:asciiTheme="majorHAnsi" w:hAnsiTheme="majorHAnsi" w:cstheme="majorHAnsi"/>
        </w:rPr>
        <w:tab/>
        <w:t>không chia</w:t>
      </w:r>
    </w:p>
    <w:p w:rsidR="00E25B74" w:rsidRPr="009E4B19" w:rsidRDefault="00E25B74" w:rsidP="00C717C8">
      <w:pPr>
        <w:pStyle w:val="Heading2"/>
        <w:numPr>
          <w:ilvl w:val="0"/>
          <w:numId w:val="13"/>
        </w:numPr>
        <w:spacing w:before="60"/>
        <w:rPr>
          <w:rFonts w:asciiTheme="majorHAnsi" w:hAnsiTheme="majorHAnsi" w:cstheme="majorHAnsi"/>
          <w:color w:val="04045C"/>
          <w:sz w:val="24"/>
          <w:szCs w:val="24"/>
        </w:rPr>
      </w:pPr>
      <w:bookmarkStart w:id="15" w:name="_Toc320783273"/>
      <w:r w:rsidRPr="009E4B19">
        <w:rPr>
          <w:rFonts w:asciiTheme="majorHAnsi" w:hAnsiTheme="majorHAnsi" w:cstheme="majorHAnsi"/>
          <w:color w:val="04045C"/>
          <w:sz w:val="24"/>
          <w:szCs w:val="24"/>
        </w:rPr>
        <w:t>Báo cáo kết quả hoạt động kinh doanh 2011:</w:t>
      </w:r>
      <w:bookmarkEnd w:id="15"/>
    </w:p>
    <w:p w:rsidR="00E25B74" w:rsidRPr="005401F4" w:rsidRDefault="00E25B74" w:rsidP="00E25B74">
      <w:pPr>
        <w:pStyle w:val="ListParagraph"/>
        <w:spacing w:before="60" w:after="60"/>
        <w:jc w:val="right"/>
        <w:rPr>
          <w:rFonts w:asciiTheme="majorHAnsi" w:hAnsiTheme="majorHAnsi" w:cstheme="majorHAnsi"/>
          <w:i/>
        </w:rPr>
      </w:pPr>
      <w:r w:rsidRPr="005401F4">
        <w:rPr>
          <w:rFonts w:asciiTheme="majorHAnsi" w:hAnsiTheme="majorHAnsi" w:cstheme="majorHAnsi"/>
          <w:i/>
        </w:rPr>
        <w:t>Đơn vị tính: triệu đồng</w:t>
      </w:r>
    </w:p>
    <w:tbl>
      <w:tblPr>
        <w:tblStyle w:val="LightShading-Accent1"/>
        <w:tblW w:w="9606" w:type="dxa"/>
        <w:tblLayout w:type="fixed"/>
        <w:tblLook w:val="04A0"/>
      </w:tblPr>
      <w:tblGrid>
        <w:gridCol w:w="539"/>
        <w:gridCol w:w="4247"/>
        <w:gridCol w:w="1559"/>
        <w:gridCol w:w="1418"/>
        <w:gridCol w:w="1843"/>
      </w:tblGrid>
      <w:tr w:rsidR="009E4B19" w:rsidRPr="009E4B19" w:rsidTr="00391D83">
        <w:trPr>
          <w:cnfStyle w:val="100000000000"/>
        </w:trPr>
        <w:tc>
          <w:tcPr>
            <w:cnfStyle w:val="001000000000"/>
            <w:tcW w:w="539" w:type="dxa"/>
            <w:shd w:val="clear" w:color="auto" w:fill="548DD4" w:themeFill="text2" w:themeFillTint="99"/>
            <w:vAlign w:val="center"/>
            <w:hideMark/>
          </w:tcPr>
          <w:p w:rsidR="00E25B74" w:rsidRPr="009E4B19" w:rsidRDefault="00E25B74" w:rsidP="009E4B19">
            <w:pPr>
              <w:spacing w:before="60" w:after="60" w:line="276" w:lineRule="auto"/>
              <w:jc w:val="center"/>
              <w:rPr>
                <w:rFonts w:asciiTheme="majorHAnsi" w:hAnsiTheme="majorHAnsi" w:cstheme="majorHAnsi"/>
                <w:color w:val="auto"/>
              </w:rPr>
            </w:pPr>
            <w:r w:rsidRPr="009E4B19">
              <w:rPr>
                <w:rFonts w:asciiTheme="majorHAnsi" w:hAnsiTheme="majorHAnsi" w:cstheme="majorHAnsi"/>
                <w:color w:val="auto"/>
              </w:rPr>
              <w:t>TT</w:t>
            </w:r>
          </w:p>
        </w:tc>
        <w:tc>
          <w:tcPr>
            <w:tcW w:w="4247" w:type="dxa"/>
            <w:shd w:val="clear" w:color="auto" w:fill="548DD4" w:themeFill="text2" w:themeFillTint="99"/>
            <w:vAlign w:val="center"/>
            <w:hideMark/>
          </w:tcPr>
          <w:p w:rsidR="00E25B74" w:rsidRPr="009E4B19" w:rsidRDefault="00E25B74" w:rsidP="009E4B19">
            <w:pPr>
              <w:spacing w:before="60" w:after="60" w:line="276" w:lineRule="auto"/>
              <w:jc w:val="center"/>
              <w:cnfStyle w:val="100000000000"/>
              <w:rPr>
                <w:rFonts w:asciiTheme="majorHAnsi" w:hAnsiTheme="majorHAnsi" w:cstheme="majorHAnsi"/>
                <w:color w:val="auto"/>
              </w:rPr>
            </w:pPr>
            <w:r w:rsidRPr="009E4B19">
              <w:rPr>
                <w:rFonts w:asciiTheme="majorHAnsi" w:hAnsiTheme="majorHAnsi" w:cstheme="majorHAnsi"/>
                <w:color w:val="auto"/>
              </w:rPr>
              <w:t>Chỉ tiêu</w:t>
            </w:r>
          </w:p>
        </w:tc>
        <w:tc>
          <w:tcPr>
            <w:tcW w:w="1559" w:type="dxa"/>
            <w:shd w:val="clear" w:color="auto" w:fill="548DD4" w:themeFill="text2" w:themeFillTint="99"/>
            <w:vAlign w:val="center"/>
          </w:tcPr>
          <w:p w:rsidR="00E25B74" w:rsidRPr="009E4B19" w:rsidRDefault="00E25B74" w:rsidP="009E4B19">
            <w:pPr>
              <w:spacing w:before="60" w:after="60" w:line="276" w:lineRule="auto"/>
              <w:jc w:val="center"/>
              <w:cnfStyle w:val="100000000000"/>
              <w:rPr>
                <w:rFonts w:asciiTheme="majorHAnsi" w:hAnsiTheme="majorHAnsi" w:cstheme="majorHAnsi"/>
                <w:color w:val="auto"/>
              </w:rPr>
            </w:pPr>
            <w:r w:rsidRPr="009E4B19">
              <w:rPr>
                <w:rFonts w:asciiTheme="majorHAnsi" w:hAnsiTheme="majorHAnsi" w:cstheme="majorHAnsi"/>
                <w:color w:val="auto"/>
              </w:rPr>
              <w:t>Năm 2010</w:t>
            </w:r>
          </w:p>
        </w:tc>
        <w:tc>
          <w:tcPr>
            <w:tcW w:w="1418" w:type="dxa"/>
            <w:shd w:val="clear" w:color="auto" w:fill="548DD4" w:themeFill="text2" w:themeFillTint="99"/>
            <w:vAlign w:val="center"/>
            <w:hideMark/>
          </w:tcPr>
          <w:p w:rsidR="00E25B74" w:rsidRPr="009E4B19" w:rsidRDefault="00E25B74" w:rsidP="009E4B19">
            <w:pPr>
              <w:spacing w:before="60" w:after="60" w:line="276" w:lineRule="auto"/>
              <w:jc w:val="center"/>
              <w:cnfStyle w:val="100000000000"/>
              <w:rPr>
                <w:rFonts w:asciiTheme="majorHAnsi" w:hAnsiTheme="majorHAnsi" w:cstheme="majorHAnsi"/>
                <w:color w:val="auto"/>
              </w:rPr>
            </w:pPr>
            <w:r w:rsidRPr="009E4B19">
              <w:rPr>
                <w:rFonts w:asciiTheme="majorHAnsi" w:hAnsiTheme="majorHAnsi" w:cstheme="majorHAnsi"/>
                <w:color w:val="auto"/>
              </w:rPr>
              <w:t>Năm 2011</w:t>
            </w:r>
          </w:p>
        </w:tc>
        <w:tc>
          <w:tcPr>
            <w:tcW w:w="1843" w:type="dxa"/>
            <w:shd w:val="clear" w:color="auto" w:fill="548DD4" w:themeFill="text2" w:themeFillTint="99"/>
            <w:vAlign w:val="center"/>
            <w:hideMark/>
          </w:tcPr>
          <w:p w:rsidR="00E25B74" w:rsidRPr="009E4B19" w:rsidRDefault="00E25B74" w:rsidP="009E4B19">
            <w:pPr>
              <w:spacing w:before="60" w:after="60" w:line="276" w:lineRule="auto"/>
              <w:jc w:val="center"/>
              <w:cnfStyle w:val="100000000000"/>
              <w:rPr>
                <w:rFonts w:asciiTheme="majorHAnsi" w:hAnsiTheme="majorHAnsi" w:cstheme="majorHAnsi"/>
                <w:color w:val="auto"/>
              </w:rPr>
            </w:pPr>
            <w:r w:rsidRPr="009E4B19">
              <w:rPr>
                <w:rFonts w:asciiTheme="majorHAnsi" w:hAnsiTheme="majorHAnsi" w:cstheme="majorHAnsi"/>
                <w:color w:val="auto"/>
              </w:rPr>
              <w:t>Tăng/Giảm thực hiện 2011 so với 2010</w:t>
            </w:r>
          </w:p>
        </w:tc>
      </w:tr>
      <w:tr w:rsidR="009E4B19" w:rsidRPr="009E4B19" w:rsidTr="00391D83">
        <w:trPr>
          <w:cnfStyle w:val="000000100000"/>
        </w:trPr>
        <w:tc>
          <w:tcPr>
            <w:cnfStyle w:val="001000000000"/>
            <w:tcW w:w="539" w:type="dxa"/>
            <w:hideMark/>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1</w:t>
            </w:r>
          </w:p>
        </w:tc>
        <w:tc>
          <w:tcPr>
            <w:tcW w:w="4247" w:type="dxa"/>
            <w:hideMark/>
          </w:tcPr>
          <w:p w:rsidR="00E25B74" w:rsidRPr="009E4B19" w:rsidRDefault="00E25B74" w:rsidP="003E20E4">
            <w:pPr>
              <w:spacing w:before="60" w:after="60" w:line="276" w:lineRule="auto"/>
              <w:cnfStyle w:val="000000100000"/>
              <w:rPr>
                <w:rFonts w:asciiTheme="majorHAnsi" w:hAnsiTheme="majorHAnsi" w:cstheme="majorHAnsi"/>
                <w:color w:val="auto"/>
              </w:rPr>
            </w:pPr>
            <w:r w:rsidRPr="009E4B19">
              <w:rPr>
                <w:rFonts w:asciiTheme="majorHAnsi" w:hAnsiTheme="majorHAnsi" w:cstheme="majorHAnsi"/>
                <w:color w:val="auto"/>
              </w:rPr>
              <w:t>Tổng doanh thu</w:t>
            </w:r>
          </w:p>
        </w:tc>
        <w:tc>
          <w:tcPr>
            <w:tcW w:w="1559"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16.668,4</w:t>
            </w:r>
          </w:p>
        </w:tc>
        <w:tc>
          <w:tcPr>
            <w:tcW w:w="1418" w:type="dxa"/>
            <w:hideMark/>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48.081,4</w:t>
            </w:r>
          </w:p>
        </w:tc>
        <w:tc>
          <w:tcPr>
            <w:tcW w:w="1843"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188,5%</w:t>
            </w:r>
          </w:p>
        </w:tc>
      </w:tr>
      <w:tr w:rsidR="009E4B19" w:rsidRPr="009E4B19" w:rsidTr="00391D83">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p>
        </w:tc>
        <w:tc>
          <w:tcPr>
            <w:tcW w:w="4247" w:type="dxa"/>
            <w:hideMark/>
          </w:tcPr>
          <w:p w:rsidR="00E25B74" w:rsidRPr="009E4B19" w:rsidRDefault="00E25B74" w:rsidP="003E20E4">
            <w:pPr>
              <w:spacing w:before="60" w:after="60" w:line="276" w:lineRule="auto"/>
              <w:cnfStyle w:val="000000000000"/>
              <w:rPr>
                <w:rFonts w:asciiTheme="majorHAnsi" w:hAnsiTheme="majorHAnsi" w:cstheme="majorHAnsi"/>
                <w:i/>
                <w:color w:val="auto"/>
              </w:rPr>
            </w:pPr>
            <w:r w:rsidRPr="009E4B19">
              <w:rPr>
                <w:rFonts w:asciiTheme="majorHAnsi" w:hAnsiTheme="majorHAnsi" w:cstheme="majorHAnsi"/>
                <w:i/>
                <w:color w:val="auto"/>
              </w:rPr>
              <w:t xml:space="preserve">  Doanh thu Môi giới</w:t>
            </w:r>
          </w:p>
        </w:tc>
        <w:tc>
          <w:tcPr>
            <w:tcW w:w="1559"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9.977,5</w:t>
            </w:r>
          </w:p>
        </w:tc>
        <w:tc>
          <w:tcPr>
            <w:tcW w:w="1418" w:type="dxa"/>
            <w:hideMark/>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14.481,2</w:t>
            </w:r>
          </w:p>
        </w:tc>
        <w:tc>
          <w:tcPr>
            <w:tcW w:w="1843"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45,1%</w:t>
            </w:r>
          </w:p>
        </w:tc>
      </w:tr>
      <w:tr w:rsidR="009E4B19" w:rsidRPr="009E4B19" w:rsidTr="00391D83">
        <w:trPr>
          <w:cnfStyle w:val="000000100000"/>
        </w:trPr>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p>
        </w:tc>
        <w:tc>
          <w:tcPr>
            <w:tcW w:w="4247" w:type="dxa"/>
          </w:tcPr>
          <w:p w:rsidR="00E25B74" w:rsidRPr="009E4B19" w:rsidRDefault="00E25B74" w:rsidP="003E20E4">
            <w:pPr>
              <w:spacing w:before="60" w:after="60" w:line="276" w:lineRule="auto"/>
              <w:cnfStyle w:val="000000100000"/>
              <w:rPr>
                <w:rFonts w:asciiTheme="majorHAnsi" w:hAnsiTheme="majorHAnsi" w:cstheme="majorHAnsi"/>
                <w:i/>
                <w:color w:val="auto"/>
              </w:rPr>
            </w:pPr>
            <w:r w:rsidRPr="009E4B19">
              <w:rPr>
                <w:rFonts w:asciiTheme="majorHAnsi" w:hAnsiTheme="majorHAnsi" w:cstheme="majorHAnsi"/>
                <w:i/>
                <w:color w:val="auto"/>
              </w:rPr>
              <w:t xml:space="preserve">  Doanh thu Tư vấn</w:t>
            </w:r>
          </w:p>
        </w:tc>
        <w:tc>
          <w:tcPr>
            <w:tcW w:w="1559"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996,4</w:t>
            </w:r>
          </w:p>
        </w:tc>
        <w:tc>
          <w:tcPr>
            <w:tcW w:w="1418"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11.546,8</w:t>
            </w:r>
          </w:p>
        </w:tc>
        <w:tc>
          <w:tcPr>
            <w:tcW w:w="1843"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1.059%</w:t>
            </w:r>
          </w:p>
        </w:tc>
      </w:tr>
      <w:tr w:rsidR="009E4B19" w:rsidRPr="009E4B19" w:rsidTr="00391D83">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p>
        </w:tc>
        <w:tc>
          <w:tcPr>
            <w:tcW w:w="4247" w:type="dxa"/>
          </w:tcPr>
          <w:p w:rsidR="00E25B74" w:rsidRPr="009E4B19" w:rsidRDefault="00E25B74" w:rsidP="003E20E4">
            <w:pPr>
              <w:spacing w:before="60" w:after="60" w:line="276" w:lineRule="auto"/>
              <w:cnfStyle w:val="000000000000"/>
              <w:rPr>
                <w:rFonts w:asciiTheme="majorHAnsi" w:hAnsiTheme="majorHAnsi" w:cstheme="majorHAnsi"/>
                <w:i/>
                <w:color w:val="auto"/>
              </w:rPr>
            </w:pPr>
            <w:r w:rsidRPr="009E4B19">
              <w:rPr>
                <w:rFonts w:asciiTheme="majorHAnsi" w:hAnsiTheme="majorHAnsi" w:cstheme="majorHAnsi"/>
                <w:i/>
                <w:color w:val="auto"/>
              </w:rPr>
              <w:t xml:space="preserve">  Doanh thu khác</w:t>
            </w:r>
          </w:p>
        </w:tc>
        <w:tc>
          <w:tcPr>
            <w:tcW w:w="1559"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5.694,4</w:t>
            </w:r>
          </w:p>
        </w:tc>
        <w:tc>
          <w:tcPr>
            <w:tcW w:w="1418"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22.053,5</w:t>
            </w:r>
          </w:p>
        </w:tc>
        <w:tc>
          <w:tcPr>
            <w:tcW w:w="1843"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287,3%</w:t>
            </w:r>
          </w:p>
        </w:tc>
      </w:tr>
      <w:tr w:rsidR="009E4B19" w:rsidRPr="009E4B19" w:rsidTr="00391D83">
        <w:trPr>
          <w:cnfStyle w:val="000000100000"/>
        </w:trPr>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2</w:t>
            </w:r>
          </w:p>
        </w:tc>
        <w:tc>
          <w:tcPr>
            <w:tcW w:w="4247" w:type="dxa"/>
          </w:tcPr>
          <w:p w:rsidR="00E25B74" w:rsidRPr="009E4B19" w:rsidRDefault="00E25B74" w:rsidP="003E20E4">
            <w:pPr>
              <w:spacing w:before="60" w:after="60" w:line="276" w:lineRule="auto"/>
              <w:cnfStyle w:val="000000100000"/>
              <w:rPr>
                <w:rFonts w:asciiTheme="majorHAnsi" w:hAnsiTheme="majorHAnsi" w:cstheme="majorHAnsi"/>
                <w:color w:val="auto"/>
              </w:rPr>
            </w:pPr>
            <w:r w:rsidRPr="009E4B19">
              <w:rPr>
                <w:rFonts w:asciiTheme="majorHAnsi" w:hAnsiTheme="majorHAnsi" w:cstheme="majorHAnsi"/>
                <w:color w:val="auto"/>
              </w:rPr>
              <w:t>Các khoản giảm trừ</w:t>
            </w:r>
          </w:p>
        </w:tc>
        <w:tc>
          <w:tcPr>
            <w:tcW w:w="1559"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w:t>
            </w:r>
          </w:p>
        </w:tc>
        <w:tc>
          <w:tcPr>
            <w:tcW w:w="1418"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w:t>
            </w:r>
          </w:p>
        </w:tc>
        <w:tc>
          <w:tcPr>
            <w:tcW w:w="1843"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w:t>
            </w:r>
          </w:p>
        </w:tc>
      </w:tr>
      <w:tr w:rsidR="009E4B19" w:rsidRPr="009E4B19" w:rsidTr="00391D83">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3</w:t>
            </w:r>
          </w:p>
        </w:tc>
        <w:tc>
          <w:tcPr>
            <w:tcW w:w="4247" w:type="dxa"/>
          </w:tcPr>
          <w:p w:rsidR="00E25B74" w:rsidRPr="009E4B19" w:rsidRDefault="00E25B74" w:rsidP="003E20E4">
            <w:pPr>
              <w:spacing w:before="60" w:after="60" w:line="276" w:lineRule="auto"/>
              <w:cnfStyle w:val="000000000000"/>
              <w:rPr>
                <w:rFonts w:asciiTheme="majorHAnsi" w:hAnsiTheme="majorHAnsi" w:cstheme="majorHAnsi"/>
                <w:color w:val="auto"/>
              </w:rPr>
            </w:pPr>
            <w:r w:rsidRPr="009E4B19">
              <w:rPr>
                <w:rFonts w:asciiTheme="majorHAnsi" w:hAnsiTheme="majorHAnsi" w:cstheme="majorHAnsi"/>
                <w:color w:val="auto"/>
              </w:rPr>
              <w:t>Doanh thu thuần</w:t>
            </w:r>
          </w:p>
        </w:tc>
        <w:tc>
          <w:tcPr>
            <w:tcW w:w="1559"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16.668,4</w:t>
            </w:r>
          </w:p>
        </w:tc>
        <w:tc>
          <w:tcPr>
            <w:tcW w:w="1418"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48.081,4</w:t>
            </w:r>
          </w:p>
        </w:tc>
        <w:tc>
          <w:tcPr>
            <w:tcW w:w="1843"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188,5%</w:t>
            </w:r>
          </w:p>
        </w:tc>
      </w:tr>
      <w:tr w:rsidR="009E4B19" w:rsidRPr="009E4B19" w:rsidTr="00391D83">
        <w:trPr>
          <w:cnfStyle w:val="000000100000"/>
        </w:trPr>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4</w:t>
            </w:r>
          </w:p>
        </w:tc>
        <w:tc>
          <w:tcPr>
            <w:tcW w:w="4247" w:type="dxa"/>
          </w:tcPr>
          <w:p w:rsidR="00E25B74" w:rsidRPr="009E4B19" w:rsidRDefault="00E25B74" w:rsidP="003E20E4">
            <w:pPr>
              <w:spacing w:before="60" w:after="60" w:line="276" w:lineRule="auto"/>
              <w:cnfStyle w:val="000000100000"/>
              <w:rPr>
                <w:rFonts w:asciiTheme="majorHAnsi" w:hAnsiTheme="majorHAnsi" w:cstheme="majorHAnsi"/>
                <w:color w:val="auto"/>
              </w:rPr>
            </w:pPr>
            <w:r w:rsidRPr="009E4B19">
              <w:rPr>
                <w:rFonts w:asciiTheme="majorHAnsi" w:hAnsiTheme="majorHAnsi" w:cstheme="majorHAnsi"/>
                <w:color w:val="auto"/>
              </w:rPr>
              <w:t>Chi phí hoạt động kinh doanh</w:t>
            </w:r>
          </w:p>
        </w:tc>
        <w:tc>
          <w:tcPr>
            <w:tcW w:w="1559"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9.470</w:t>
            </w:r>
          </w:p>
        </w:tc>
        <w:tc>
          <w:tcPr>
            <w:tcW w:w="1418"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41.618,8</w:t>
            </w:r>
          </w:p>
        </w:tc>
        <w:tc>
          <w:tcPr>
            <w:tcW w:w="1843"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339,5%</w:t>
            </w:r>
          </w:p>
        </w:tc>
      </w:tr>
      <w:tr w:rsidR="009E4B19" w:rsidRPr="009E4B19" w:rsidTr="00391D83">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5</w:t>
            </w:r>
          </w:p>
        </w:tc>
        <w:tc>
          <w:tcPr>
            <w:tcW w:w="4247" w:type="dxa"/>
          </w:tcPr>
          <w:p w:rsidR="00E25B74" w:rsidRPr="009E4B19" w:rsidRDefault="00E25B74" w:rsidP="003E20E4">
            <w:pPr>
              <w:spacing w:before="60" w:after="60" w:line="276" w:lineRule="auto"/>
              <w:cnfStyle w:val="000000000000"/>
              <w:rPr>
                <w:rFonts w:asciiTheme="majorHAnsi" w:hAnsiTheme="majorHAnsi" w:cstheme="majorHAnsi"/>
                <w:color w:val="auto"/>
              </w:rPr>
            </w:pPr>
            <w:r w:rsidRPr="009E4B19">
              <w:rPr>
                <w:rFonts w:asciiTheme="majorHAnsi" w:hAnsiTheme="majorHAnsi" w:cstheme="majorHAnsi"/>
                <w:color w:val="auto"/>
              </w:rPr>
              <w:t>Lợi nhuận gộp về bán hàng và cung cấp dịch vụ</w:t>
            </w:r>
          </w:p>
        </w:tc>
        <w:tc>
          <w:tcPr>
            <w:tcW w:w="1559"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7.198,4</w:t>
            </w:r>
          </w:p>
        </w:tc>
        <w:tc>
          <w:tcPr>
            <w:tcW w:w="1418"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6.462,6</w:t>
            </w:r>
          </w:p>
        </w:tc>
        <w:tc>
          <w:tcPr>
            <w:tcW w:w="1843"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-10,22%</w:t>
            </w:r>
          </w:p>
        </w:tc>
      </w:tr>
      <w:tr w:rsidR="009E4B19" w:rsidRPr="009E4B19" w:rsidTr="00391D83">
        <w:trPr>
          <w:cnfStyle w:val="000000100000"/>
        </w:trPr>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6</w:t>
            </w:r>
          </w:p>
        </w:tc>
        <w:tc>
          <w:tcPr>
            <w:tcW w:w="4247" w:type="dxa"/>
          </w:tcPr>
          <w:p w:rsidR="00E25B74" w:rsidRPr="009E4B19" w:rsidRDefault="00E25B74" w:rsidP="003E20E4">
            <w:pPr>
              <w:spacing w:before="60" w:after="60" w:line="276" w:lineRule="auto"/>
              <w:cnfStyle w:val="000000100000"/>
              <w:rPr>
                <w:rFonts w:asciiTheme="majorHAnsi" w:hAnsiTheme="majorHAnsi" w:cstheme="majorHAnsi"/>
                <w:color w:val="auto"/>
              </w:rPr>
            </w:pPr>
            <w:r w:rsidRPr="009E4B19">
              <w:rPr>
                <w:rFonts w:asciiTheme="majorHAnsi" w:hAnsiTheme="majorHAnsi" w:cstheme="majorHAnsi"/>
                <w:color w:val="auto"/>
              </w:rPr>
              <w:t>Chi phí quản lý doanh nghiệp</w:t>
            </w:r>
          </w:p>
        </w:tc>
        <w:tc>
          <w:tcPr>
            <w:tcW w:w="1559"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6.824</w:t>
            </w:r>
          </w:p>
        </w:tc>
        <w:tc>
          <w:tcPr>
            <w:tcW w:w="1418"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6.472,3</w:t>
            </w:r>
          </w:p>
        </w:tc>
        <w:tc>
          <w:tcPr>
            <w:tcW w:w="1843"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-5,2%</w:t>
            </w:r>
          </w:p>
        </w:tc>
      </w:tr>
      <w:tr w:rsidR="009E4B19" w:rsidRPr="009E4B19" w:rsidTr="00391D83">
        <w:tc>
          <w:tcPr>
            <w:cnfStyle w:val="001000000000"/>
            <w:tcW w:w="539" w:type="dxa"/>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7</w:t>
            </w:r>
          </w:p>
        </w:tc>
        <w:tc>
          <w:tcPr>
            <w:tcW w:w="4247" w:type="dxa"/>
          </w:tcPr>
          <w:p w:rsidR="00E25B74" w:rsidRPr="009E4B19" w:rsidRDefault="00E25B74" w:rsidP="003E20E4">
            <w:pPr>
              <w:spacing w:before="60" w:after="60" w:line="276" w:lineRule="auto"/>
              <w:cnfStyle w:val="000000000000"/>
              <w:rPr>
                <w:rFonts w:asciiTheme="majorHAnsi" w:hAnsiTheme="majorHAnsi" w:cstheme="majorHAnsi"/>
                <w:i/>
                <w:color w:val="auto"/>
              </w:rPr>
            </w:pPr>
            <w:r w:rsidRPr="009E4B19">
              <w:rPr>
                <w:rFonts w:asciiTheme="majorHAnsi" w:hAnsiTheme="majorHAnsi" w:cstheme="majorHAnsi"/>
                <w:i/>
                <w:color w:val="auto"/>
              </w:rPr>
              <w:t>Lợi nhuận thuần từ hoạt động kinh doanh</w:t>
            </w:r>
          </w:p>
        </w:tc>
        <w:tc>
          <w:tcPr>
            <w:tcW w:w="1559"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374,8</w:t>
            </w:r>
          </w:p>
        </w:tc>
        <w:tc>
          <w:tcPr>
            <w:tcW w:w="1418"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- 9,7</w:t>
            </w:r>
          </w:p>
        </w:tc>
        <w:tc>
          <w:tcPr>
            <w:tcW w:w="1843"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-102,6%</w:t>
            </w:r>
          </w:p>
        </w:tc>
      </w:tr>
      <w:tr w:rsidR="009E4B19" w:rsidRPr="009E4B19" w:rsidTr="00391D83">
        <w:trPr>
          <w:cnfStyle w:val="000000100000"/>
        </w:trPr>
        <w:tc>
          <w:tcPr>
            <w:cnfStyle w:val="001000000000"/>
            <w:tcW w:w="539" w:type="dxa"/>
            <w:hideMark/>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8</w:t>
            </w:r>
          </w:p>
        </w:tc>
        <w:tc>
          <w:tcPr>
            <w:tcW w:w="4247" w:type="dxa"/>
            <w:hideMark/>
          </w:tcPr>
          <w:p w:rsidR="00E25B74" w:rsidRPr="009E4B19" w:rsidRDefault="00E25B74" w:rsidP="003E20E4">
            <w:pPr>
              <w:spacing w:before="60" w:after="60" w:line="276" w:lineRule="auto"/>
              <w:cnfStyle w:val="000000100000"/>
              <w:rPr>
                <w:rFonts w:asciiTheme="majorHAnsi" w:hAnsiTheme="majorHAnsi" w:cstheme="majorHAnsi"/>
                <w:color w:val="auto"/>
              </w:rPr>
            </w:pPr>
            <w:r w:rsidRPr="009E4B19">
              <w:rPr>
                <w:rFonts w:asciiTheme="majorHAnsi" w:hAnsiTheme="majorHAnsi" w:cstheme="majorHAnsi"/>
                <w:color w:val="auto"/>
              </w:rPr>
              <w:t>Lợi nhuận trước thuế</w:t>
            </w:r>
          </w:p>
        </w:tc>
        <w:tc>
          <w:tcPr>
            <w:tcW w:w="1559"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374,8</w:t>
            </w:r>
          </w:p>
        </w:tc>
        <w:tc>
          <w:tcPr>
            <w:tcW w:w="1418"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- 9,7</w:t>
            </w:r>
          </w:p>
        </w:tc>
        <w:tc>
          <w:tcPr>
            <w:tcW w:w="1843"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-102,6%</w:t>
            </w:r>
          </w:p>
        </w:tc>
      </w:tr>
      <w:tr w:rsidR="009E4B19" w:rsidRPr="009E4B19" w:rsidTr="00391D83">
        <w:tc>
          <w:tcPr>
            <w:cnfStyle w:val="001000000000"/>
            <w:tcW w:w="539" w:type="dxa"/>
            <w:hideMark/>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9</w:t>
            </w:r>
          </w:p>
        </w:tc>
        <w:tc>
          <w:tcPr>
            <w:tcW w:w="4247" w:type="dxa"/>
            <w:hideMark/>
          </w:tcPr>
          <w:p w:rsidR="00E25B74" w:rsidRPr="009E4B19" w:rsidRDefault="00E25B74" w:rsidP="003E20E4">
            <w:pPr>
              <w:spacing w:before="60" w:after="60" w:line="276" w:lineRule="auto"/>
              <w:cnfStyle w:val="000000000000"/>
              <w:rPr>
                <w:rFonts w:asciiTheme="majorHAnsi" w:hAnsiTheme="majorHAnsi" w:cstheme="majorHAnsi"/>
                <w:color w:val="auto"/>
              </w:rPr>
            </w:pPr>
            <w:r w:rsidRPr="009E4B19">
              <w:rPr>
                <w:rFonts w:asciiTheme="majorHAnsi" w:hAnsiTheme="majorHAnsi" w:cstheme="majorHAnsi"/>
                <w:color w:val="auto"/>
              </w:rPr>
              <w:t>Thuế và nộp NSNN</w:t>
            </w:r>
          </w:p>
        </w:tc>
        <w:tc>
          <w:tcPr>
            <w:tcW w:w="1559"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111,3</w:t>
            </w:r>
          </w:p>
        </w:tc>
        <w:tc>
          <w:tcPr>
            <w:tcW w:w="1418"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w:t>
            </w:r>
          </w:p>
        </w:tc>
        <w:tc>
          <w:tcPr>
            <w:tcW w:w="1843"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w:t>
            </w:r>
          </w:p>
        </w:tc>
      </w:tr>
      <w:tr w:rsidR="009E4B19" w:rsidRPr="009E4B19" w:rsidTr="00391D83">
        <w:trPr>
          <w:cnfStyle w:val="000000100000"/>
        </w:trPr>
        <w:tc>
          <w:tcPr>
            <w:cnfStyle w:val="001000000000"/>
            <w:tcW w:w="539" w:type="dxa"/>
            <w:hideMark/>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10</w:t>
            </w:r>
          </w:p>
        </w:tc>
        <w:tc>
          <w:tcPr>
            <w:tcW w:w="4247" w:type="dxa"/>
            <w:hideMark/>
          </w:tcPr>
          <w:p w:rsidR="00E25B74" w:rsidRPr="009E4B19" w:rsidRDefault="00E25B74" w:rsidP="003E20E4">
            <w:pPr>
              <w:spacing w:before="60" w:after="60" w:line="276" w:lineRule="auto"/>
              <w:cnfStyle w:val="000000100000"/>
              <w:rPr>
                <w:rFonts w:asciiTheme="majorHAnsi" w:hAnsiTheme="majorHAnsi" w:cstheme="majorHAnsi"/>
                <w:color w:val="auto"/>
              </w:rPr>
            </w:pPr>
            <w:r w:rsidRPr="009E4B19">
              <w:rPr>
                <w:rFonts w:asciiTheme="majorHAnsi" w:hAnsiTheme="majorHAnsi" w:cstheme="majorHAnsi"/>
                <w:color w:val="auto"/>
              </w:rPr>
              <w:t>Lợi nhuận sau thuế</w:t>
            </w:r>
          </w:p>
        </w:tc>
        <w:tc>
          <w:tcPr>
            <w:tcW w:w="1559"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263,5</w:t>
            </w:r>
          </w:p>
        </w:tc>
        <w:tc>
          <w:tcPr>
            <w:tcW w:w="1418" w:type="dxa"/>
          </w:tcPr>
          <w:p w:rsidR="00E25B74" w:rsidRPr="009E4B19" w:rsidRDefault="00E25B74" w:rsidP="003E20E4">
            <w:pPr>
              <w:spacing w:before="60" w:after="60" w:line="276" w:lineRule="auto"/>
              <w:jc w:val="right"/>
              <w:cnfStyle w:val="000000100000"/>
              <w:rPr>
                <w:rFonts w:asciiTheme="majorHAnsi" w:hAnsiTheme="majorHAnsi" w:cstheme="majorHAnsi"/>
                <w:color w:val="auto"/>
              </w:rPr>
            </w:pPr>
            <w:r w:rsidRPr="009E4B19">
              <w:rPr>
                <w:rFonts w:asciiTheme="majorHAnsi" w:hAnsiTheme="majorHAnsi" w:cstheme="majorHAnsi"/>
                <w:color w:val="auto"/>
              </w:rPr>
              <w:t>- 9,7</w:t>
            </w:r>
          </w:p>
        </w:tc>
        <w:tc>
          <w:tcPr>
            <w:tcW w:w="1843" w:type="dxa"/>
          </w:tcPr>
          <w:p w:rsidR="00E25B74" w:rsidRPr="009E4B19" w:rsidRDefault="00E25B74" w:rsidP="003E20E4">
            <w:pPr>
              <w:spacing w:before="60" w:after="60" w:line="276" w:lineRule="auto"/>
              <w:jc w:val="right"/>
              <w:cnfStyle w:val="000000100000"/>
              <w:rPr>
                <w:rFonts w:asciiTheme="majorHAnsi" w:hAnsiTheme="majorHAnsi" w:cstheme="majorHAnsi"/>
                <w:i/>
                <w:color w:val="auto"/>
              </w:rPr>
            </w:pPr>
            <w:r w:rsidRPr="009E4B19">
              <w:rPr>
                <w:rFonts w:asciiTheme="majorHAnsi" w:hAnsiTheme="majorHAnsi" w:cstheme="majorHAnsi"/>
                <w:i/>
                <w:color w:val="auto"/>
              </w:rPr>
              <w:t>-115,5%</w:t>
            </w:r>
          </w:p>
        </w:tc>
      </w:tr>
      <w:tr w:rsidR="009E4B19" w:rsidRPr="009E4B19" w:rsidTr="00391D83">
        <w:tc>
          <w:tcPr>
            <w:cnfStyle w:val="001000000000"/>
            <w:tcW w:w="539" w:type="dxa"/>
            <w:hideMark/>
          </w:tcPr>
          <w:p w:rsidR="00E25B74" w:rsidRPr="009E4B19" w:rsidRDefault="00E25B74" w:rsidP="003E20E4">
            <w:pPr>
              <w:spacing w:before="60" w:after="60" w:line="276" w:lineRule="auto"/>
              <w:jc w:val="center"/>
              <w:rPr>
                <w:rFonts w:asciiTheme="majorHAnsi" w:hAnsiTheme="majorHAnsi" w:cstheme="majorHAnsi"/>
                <w:b w:val="0"/>
                <w:color w:val="auto"/>
              </w:rPr>
            </w:pPr>
            <w:r w:rsidRPr="009E4B19">
              <w:rPr>
                <w:rFonts w:asciiTheme="majorHAnsi" w:hAnsiTheme="majorHAnsi" w:cstheme="majorHAnsi"/>
                <w:b w:val="0"/>
                <w:color w:val="auto"/>
              </w:rPr>
              <w:t>11</w:t>
            </w:r>
          </w:p>
        </w:tc>
        <w:tc>
          <w:tcPr>
            <w:tcW w:w="4247" w:type="dxa"/>
            <w:hideMark/>
          </w:tcPr>
          <w:p w:rsidR="00E25B74" w:rsidRPr="009E4B19" w:rsidRDefault="00E25B74" w:rsidP="003E20E4">
            <w:pPr>
              <w:spacing w:before="60" w:after="60" w:line="276" w:lineRule="auto"/>
              <w:cnfStyle w:val="000000000000"/>
              <w:rPr>
                <w:rFonts w:asciiTheme="majorHAnsi" w:hAnsiTheme="majorHAnsi" w:cstheme="majorHAnsi"/>
                <w:color w:val="auto"/>
              </w:rPr>
            </w:pPr>
            <w:r w:rsidRPr="009E4B19">
              <w:rPr>
                <w:rFonts w:asciiTheme="majorHAnsi" w:hAnsiTheme="majorHAnsi" w:cstheme="majorHAnsi"/>
                <w:color w:val="auto"/>
              </w:rPr>
              <w:t>Lãi cơ bản trên cổ phiếu (đồng/CP)</w:t>
            </w:r>
          </w:p>
        </w:tc>
        <w:tc>
          <w:tcPr>
            <w:tcW w:w="1559"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75</w:t>
            </w:r>
          </w:p>
        </w:tc>
        <w:tc>
          <w:tcPr>
            <w:tcW w:w="1418" w:type="dxa"/>
          </w:tcPr>
          <w:p w:rsidR="00E25B74" w:rsidRPr="009E4B19" w:rsidRDefault="00E25B74" w:rsidP="003E20E4">
            <w:pPr>
              <w:spacing w:before="60" w:after="60" w:line="276" w:lineRule="auto"/>
              <w:jc w:val="right"/>
              <w:cnfStyle w:val="000000000000"/>
              <w:rPr>
                <w:rFonts w:asciiTheme="majorHAnsi" w:hAnsiTheme="majorHAnsi" w:cstheme="majorHAnsi"/>
                <w:color w:val="auto"/>
              </w:rPr>
            </w:pPr>
            <w:r w:rsidRPr="009E4B19">
              <w:rPr>
                <w:rFonts w:asciiTheme="majorHAnsi" w:hAnsiTheme="majorHAnsi" w:cstheme="majorHAnsi"/>
                <w:color w:val="auto"/>
              </w:rPr>
              <w:t>-3</w:t>
            </w:r>
          </w:p>
        </w:tc>
        <w:tc>
          <w:tcPr>
            <w:tcW w:w="1843" w:type="dxa"/>
          </w:tcPr>
          <w:p w:rsidR="00E25B74" w:rsidRPr="009E4B19" w:rsidRDefault="00E25B74" w:rsidP="003E20E4">
            <w:pPr>
              <w:spacing w:before="60" w:after="60" w:line="276" w:lineRule="auto"/>
              <w:jc w:val="right"/>
              <w:cnfStyle w:val="000000000000"/>
              <w:rPr>
                <w:rFonts w:asciiTheme="majorHAnsi" w:hAnsiTheme="majorHAnsi" w:cstheme="majorHAnsi"/>
                <w:i/>
                <w:color w:val="auto"/>
              </w:rPr>
            </w:pPr>
            <w:r w:rsidRPr="009E4B19">
              <w:rPr>
                <w:rFonts w:asciiTheme="majorHAnsi" w:hAnsiTheme="majorHAnsi" w:cstheme="majorHAnsi"/>
                <w:i/>
                <w:color w:val="auto"/>
              </w:rPr>
              <w:t>-</w:t>
            </w:r>
          </w:p>
        </w:tc>
      </w:tr>
    </w:tbl>
    <w:p w:rsidR="00CA7783" w:rsidRPr="009E4B19" w:rsidRDefault="00CA7783" w:rsidP="00C717C8">
      <w:pPr>
        <w:pStyle w:val="Heading2"/>
        <w:numPr>
          <w:ilvl w:val="0"/>
          <w:numId w:val="13"/>
        </w:numPr>
        <w:spacing w:before="60"/>
        <w:rPr>
          <w:rFonts w:asciiTheme="majorHAnsi" w:hAnsiTheme="majorHAnsi" w:cstheme="majorHAnsi"/>
          <w:color w:val="04045C"/>
          <w:sz w:val="24"/>
          <w:szCs w:val="24"/>
        </w:rPr>
      </w:pPr>
      <w:bookmarkStart w:id="16" w:name="_Toc320783274"/>
      <w:r w:rsidRPr="009E4B19">
        <w:rPr>
          <w:rFonts w:asciiTheme="majorHAnsi" w:hAnsiTheme="majorHAnsi" w:cstheme="majorHAnsi"/>
          <w:color w:val="04045C"/>
          <w:sz w:val="24"/>
          <w:szCs w:val="24"/>
        </w:rPr>
        <w:lastRenderedPageBreak/>
        <w:t>Những tiến bộ đạt được trong năm 2011:</w:t>
      </w:r>
      <w:bookmarkEnd w:id="16"/>
    </w:p>
    <w:p w:rsidR="00CA7783" w:rsidRPr="005401F4" w:rsidRDefault="00CA7783" w:rsidP="00E25B7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Tổng doanh thu tăng trưởng vượt bậc đạt 48,01 tỷ đồng (tăng 188,5%) so với năm 2010. Thành quả này cho thấy Công ty đã lường trước được khó khăn trong hoạt động Môi giới và tìm kiếm cơ hội ở những hoạt động khác như Tư vấn đầu tư.</w:t>
      </w:r>
    </w:p>
    <w:p w:rsidR="00CA7783" w:rsidRPr="005401F4" w:rsidRDefault="00CA7783" w:rsidP="00E25B7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VTS luôn luôn cập nhật và cải thiện hệ thống quy trình phù hợp với những thay đổi của Ủy ban Chứng khoán Nhà nước và các Sở giao dịch.</w:t>
      </w:r>
    </w:p>
    <w:p w:rsidR="00CA7783" w:rsidRPr="005401F4" w:rsidRDefault="00CA7783" w:rsidP="00E25B7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Nâng cao chất lượng các bài phân tích, các báo cáo nhận định thị trường để cung cấp những dịch vụ tài chính tốt nhất cho khách hàng.</w:t>
      </w:r>
    </w:p>
    <w:p w:rsidR="00E25B74" w:rsidRPr="005401F4" w:rsidRDefault="00CA7783" w:rsidP="00E25B7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Nâng cấp cơ sở hạ tầng, phần mềm cùng với xây dựng nguồn nhân lực có tinh thần đoàn kết, có trình độ chuyên môn cao và đạo đức nghề nghiệp.</w:t>
      </w:r>
    </w:p>
    <w:p w:rsidR="008334B8" w:rsidRPr="009E4B19" w:rsidRDefault="008334B8" w:rsidP="00C717C8">
      <w:pPr>
        <w:pStyle w:val="Heading2"/>
        <w:numPr>
          <w:ilvl w:val="0"/>
          <w:numId w:val="13"/>
        </w:numPr>
        <w:spacing w:before="60"/>
        <w:rPr>
          <w:rFonts w:asciiTheme="majorHAnsi" w:hAnsiTheme="majorHAnsi" w:cstheme="majorHAnsi"/>
          <w:color w:val="04045C"/>
          <w:sz w:val="24"/>
          <w:szCs w:val="24"/>
        </w:rPr>
      </w:pPr>
      <w:bookmarkStart w:id="17" w:name="_Toc320783275"/>
      <w:r w:rsidRPr="009E4B19">
        <w:rPr>
          <w:rFonts w:asciiTheme="majorHAnsi" w:hAnsiTheme="majorHAnsi" w:cstheme="majorHAnsi"/>
          <w:color w:val="04045C"/>
          <w:sz w:val="24"/>
          <w:szCs w:val="24"/>
        </w:rPr>
        <w:t>Kế hoạch kinh doanh trong năm 2012</w:t>
      </w:r>
      <w:bookmarkEnd w:id="17"/>
    </w:p>
    <w:p w:rsidR="002521AB" w:rsidRPr="005401F4" w:rsidRDefault="002521AB" w:rsidP="002521AB">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 xml:space="preserve">Chỉ tiêu kế hoạch kinh doanh </w:t>
      </w:r>
    </w:p>
    <w:p w:rsidR="002521AB" w:rsidRPr="005401F4" w:rsidRDefault="002521AB" w:rsidP="002521AB">
      <w:pPr>
        <w:numPr>
          <w:ilvl w:val="0"/>
          <w:numId w:val="11"/>
        </w:numPr>
        <w:spacing w:before="120" w:after="120" w:line="276" w:lineRule="auto"/>
        <w:jc w:val="both"/>
        <w:rPr>
          <w:rFonts w:asciiTheme="majorHAnsi" w:hAnsiTheme="majorHAnsi" w:cstheme="majorHAnsi"/>
        </w:rPr>
      </w:pPr>
      <w:r w:rsidRPr="005401F4">
        <w:rPr>
          <w:rFonts w:asciiTheme="majorHAnsi" w:hAnsiTheme="majorHAnsi" w:cstheme="majorHAnsi"/>
        </w:rPr>
        <w:t>Doanh thu môi giới: phát triển khách hàng, nâng cao thị phần Môi giới là nhiệm vụ trọng tâm của VTS trong năm 2012. Doanh thu môi giới ước đạt trên 10 tỷ đồng.</w:t>
      </w:r>
    </w:p>
    <w:p w:rsidR="002521AB" w:rsidRPr="005401F4" w:rsidRDefault="002521AB" w:rsidP="002521AB">
      <w:pPr>
        <w:numPr>
          <w:ilvl w:val="0"/>
          <w:numId w:val="11"/>
        </w:numPr>
        <w:spacing w:before="120" w:after="120" w:line="276" w:lineRule="auto"/>
        <w:jc w:val="both"/>
        <w:rPr>
          <w:rFonts w:asciiTheme="majorHAnsi" w:hAnsiTheme="majorHAnsi" w:cstheme="majorHAnsi"/>
        </w:rPr>
      </w:pPr>
      <w:r w:rsidRPr="005401F4">
        <w:rPr>
          <w:rFonts w:asciiTheme="majorHAnsi" w:hAnsiTheme="majorHAnsi" w:cstheme="majorHAnsi"/>
        </w:rPr>
        <w:t>Hoạt động Tư vấn và doanh thu khác: phấn đấu doanh thu trong năm 2012 trên 40 tỷ đồng.</w:t>
      </w:r>
    </w:p>
    <w:p w:rsidR="002521AB" w:rsidRPr="005401F4" w:rsidRDefault="002521AB" w:rsidP="002521AB">
      <w:pPr>
        <w:numPr>
          <w:ilvl w:val="0"/>
          <w:numId w:val="11"/>
        </w:numPr>
        <w:spacing w:before="120" w:after="120" w:line="276" w:lineRule="auto"/>
        <w:jc w:val="both"/>
        <w:rPr>
          <w:rFonts w:asciiTheme="majorHAnsi" w:hAnsiTheme="majorHAnsi" w:cstheme="majorHAnsi"/>
        </w:rPr>
      </w:pPr>
      <w:r w:rsidRPr="005401F4">
        <w:rPr>
          <w:rFonts w:asciiTheme="majorHAnsi" w:hAnsiTheme="majorHAnsi" w:cstheme="majorHAnsi"/>
        </w:rPr>
        <w:t>Lợi nhuận sau thuế ước đạt 2 tỷ đồng.</w:t>
      </w:r>
    </w:p>
    <w:p w:rsidR="002521AB" w:rsidRPr="005401F4" w:rsidRDefault="002521AB" w:rsidP="002521AB">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Phấn đấu:</w:t>
      </w:r>
    </w:p>
    <w:p w:rsidR="002521AB" w:rsidRPr="005401F4" w:rsidRDefault="002521AB" w:rsidP="002521AB">
      <w:pPr>
        <w:numPr>
          <w:ilvl w:val="0"/>
          <w:numId w:val="11"/>
        </w:numPr>
        <w:spacing w:before="120" w:after="120" w:line="276" w:lineRule="auto"/>
        <w:jc w:val="both"/>
        <w:rPr>
          <w:rFonts w:asciiTheme="majorHAnsi" w:hAnsiTheme="majorHAnsi" w:cstheme="majorHAnsi"/>
        </w:rPr>
      </w:pPr>
      <w:r w:rsidRPr="005401F4">
        <w:rPr>
          <w:rFonts w:asciiTheme="majorHAnsi" w:hAnsiTheme="majorHAnsi" w:cstheme="majorHAnsi"/>
        </w:rPr>
        <w:t>Mở chi nhánh Hà Nội.</w:t>
      </w:r>
    </w:p>
    <w:p w:rsidR="002521AB" w:rsidRPr="005401F4" w:rsidRDefault="002521AB" w:rsidP="002521AB">
      <w:pPr>
        <w:numPr>
          <w:ilvl w:val="0"/>
          <w:numId w:val="11"/>
        </w:numPr>
        <w:spacing w:before="120" w:after="120" w:line="276" w:lineRule="auto"/>
        <w:jc w:val="both"/>
        <w:rPr>
          <w:rFonts w:asciiTheme="majorHAnsi" w:hAnsiTheme="majorHAnsi" w:cstheme="majorHAnsi"/>
        </w:rPr>
      </w:pPr>
      <w:r w:rsidRPr="005401F4">
        <w:rPr>
          <w:rFonts w:asciiTheme="majorHAnsi" w:hAnsiTheme="majorHAnsi" w:cstheme="majorHAnsi"/>
        </w:rPr>
        <w:t>Xây dựng, quảng bá hình ảnh công ty qua các phương tiện truyền thông.</w:t>
      </w:r>
    </w:p>
    <w:p w:rsidR="00E25B74" w:rsidRPr="005401F4" w:rsidRDefault="00E25B74" w:rsidP="002521AB">
      <w:pPr>
        <w:pStyle w:val="Heading2"/>
        <w:rPr>
          <w:rFonts w:asciiTheme="majorHAnsi" w:hAnsiTheme="majorHAnsi" w:cstheme="majorHAnsi"/>
          <w:b w:val="0"/>
          <w:i w:val="0"/>
          <w:sz w:val="24"/>
          <w:szCs w:val="24"/>
          <w:lang w:val="en-US"/>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5401F4" w:rsidRDefault="003E20E4" w:rsidP="003E20E4">
      <w:pPr>
        <w:rPr>
          <w:rFonts w:asciiTheme="majorHAnsi" w:hAnsiTheme="majorHAnsi" w:cstheme="majorHAnsi"/>
          <w:lang/>
        </w:rPr>
      </w:pPr>
    </w:p>
    <w:p w:rsidR="003E20E4" w:rsidRPr="009E4B19" w:rsidRDefault="003E20E4" w:rsidP="003E20E4">
      <w:pPr>
        <w:pStyle w:val="Heading1"/>
        <w:numPr>
          <w:ilvl w:val="0"/>
          <w:numId w:val="6"/>
        </w:numPr>
        <w:rPr>
          <w:rFonts w:asciiTheme="majorHAnsi" w:hAnsiTheme="majorHAnsi" w:cstheme="majorHAnsi"/>
          <w:color w:val="0000FF"/>
          <w:sz w:val="28"/>
          <w:szCs w:val="28"/>
        </w:rPr>
      </w:pPr>
      <w:bookmarkStart w:id="18" w:name="_Toc320783276"/>
      <w:r w:rsidRPr="009E4B19">
        <w:rPr>
          <w:rFonts w:asciiTheme="majorHAnsi" w:hAnsiTheme="majorHAnsi" w:cstheme="majorHAnsi"/>
          <w:color w:val="0000FF"/>
          <w:sz w:val="28"/>
          <w:szCs w:val="28"/>
        </w:rPr>
        <w:lastRenderedPageBreak/>
        <w:t>BÁO CÁO TÀI CHÍNH KIỂM TOÁN NĂM 2011</w:t>
      </w:r>
      <w:bookmarkEnd w:id="18"/>
    </w:p>
    <w:p w:rsidR="003E20E4" w:rsidRPr="005401F4" w:rsidRDefault="004C2E20" w:rsidP="004F58C5">
      <w:pPr>
        <w:jc w:val="center"/>
        <w:rPr>
          <w:rFonts w:asciiTheme="majorHAnsi" w:hAnsiTheme="majorHAnsi" w:cstheme="majorHAnsi"/>
          <w:lang/>
        </w:rPr>
      </w:pPr>
      <w:r w:rsidRPr="005401F4">
        <w:rPr>
          <w:rFonts w:asciiTheme="majorHAnsi" w:hAnsiTheme="majorHAnsi" w:cstheme="majorHAnsi"/>
          <w:noProof/>
        </w:rPr>
        <w:drawing>
          <wp:inline distT="0" distB="0" distL="0" distR="0">
            <wp:extent cx="5009322" cy="774866"/>
            <wp:effectExtent l="0" t="0" r="127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2">
                              <a14:imgEffect>
                                <a14:sharpenSoften amount="5000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4670" cy="775693"/>
                    </a:xfrm>
                    <a:prstGeom prst="rect">
                      <a:avLst/>
                    </a:prstGeom>
                    <a:noFill/>
                    <a:ln>
                      <a:noFill/>
                    </a:ln>
                  </pic:spPr>
                </pic:pic>
              </a:graphicData>
            </a:graphic>
          </wp:inline>
        </w:drawing>
      </w:r>
    </w:p>
    <w:p w:rsidR="004C2E20" w:rsidRPr="005401F4" w:rsidRDefault="004C2E20" w:rsidP="004C2E20">
      <w:pPr>
        <w:pStyle w:val="Footer"/>
        <w:tabs>
          <w:tab w:val="clear" w:pos="4320"/>
          <w:tab w:val="clear" w:pos="8640"/>
        </w:tabs>
        <w:spacing w:after="20"/>
        <w:rPr>
          <w:rFonts w:asciiTheme="majorHAnsi" w:hAnsiTheme="majorHAnsi" w:cstheme="majorHAnsi"/>
          <w:i/>
          <w:szCs w:val="22"/>
        </w:rPr>
      </w:pPr>
      <w:r w:rsidRPr="005401F4">
        <w:rPr>
          <w:rFonts w:asciiTheme="majorHAnsi" w:hAnsiTheme="majorHAnsi" w:cstheme="majorHAnsi"/>
          <w:i/>
          <w:szCs w:val="22"/>
        </w:rPr>
        <w:t>Số: 0275/2012/BCTC-KTTV</w:t>
      </w:r>
    </w:p>
    <w:p w:rsidR="004C2E20" w:rsidRPr="004B7F50" w:rsidRDefault="004C2E20" w:rsidP="004B7F50">
      <w:pPr>
        <w:jc w:val="center"/>
        <w:rPr>
          <w:rFonts w:cstheme="majorHAnsi"/>
          <w:b/>
          <w:color w:val="000000" w:themeColor="text1"/>
          <w:sz w:val="22"/>
          <w:szCs w:val="22"/>
        </w:rPr>
      </w:pPr>
      <w:r w:rsidRPr="004B7F50">
        <w:rPr>
          <w:rFonts w:cstheme="majorHAnsi"/>
          <w:b/>
          <w:color w:val="000000" w:themeColor="text1"/>
          <w:sz w:val="22"/>
          <w:szCs w:val="22"/>
        </w:rPr>
        <w:t>BÁO CÁO KIỂM TOÁN</w:t>
      </w:r>
    </w:p>
    <w:p w:rsidR="004C2E20" w:rsidRPr="004B7F50" w:rsidRDefault="004C2E20" w:rsidP="004B7F50">
      <w:pPr>
        <w:jc w:val="center"/>
        <w:rPr>
          <w:rFonts w:cstheme="majorHAnsi"/>
          <w:i/>
          <w:iCs/>
          <w:color w:val="000000" w:themeColor="text1"/>
          <w:sz w:val="22"/>
          <w:szCs w:val="22"/>
        </w:rPr>
      </w:pPr>
      <w:r w:rsidRPr="004B7F50">
        <w:rPr>
          <w:rFonts w:cstheme="majorHAnsi"/>
          <w:i/>
          <w:iCs/>
          <w:color w:val="000000" w:themeColor="text1"/>
          <w:sz w:val="22"/>
          <w:szCs w:val="22"/>
        </w:rPr>
        <w:t>VỀ BÁO CÁO TÀI CHÍNH CỦA NĂM 2011</w:t>
      </w:r>
    </w:p>
    <w:p w:rsidR="004C2E20" w:rsidRPr="004B7F50" w:rsidRDefault="004C2E20" w:rsidP="004B7F50">
      <w:pPr>
        <w:jc w:val="center"/>
        <w:rPr>
          <w:rFonts w:cstheme="majorHAnsi"/>
          <w:i/>
          <w:iCs/>
          <w:color w:val="000000" w:themeColor="text1"/>
          <w:sz w:val="22"/>
          <w:szCs w:val="22"/>
        </w:rPr>
      </w:pPr>
      <w:r w:rsidRPr="004B7F50">
        <w:rPr>
          <w:rFonts w:cstheme="majorHAnsi"/>
          <w:i/>
          <w:iCs/>
          <w:color w:val="000000" w:themeColor="text1"/>
          <w:sz w:val="22"/>
          <w:szCs w:val="22"/>
        </w:rPr>
        <w:t xml:space="preserve">CỦA </w:t>
      </w:r>
      <w:bookmarkStart w:id="19" w:name="OLE_LINK1"/>
      <w:r w:rsidRPr="004B7F50">
        <w:rPr>
          <w:rFonts w:cstheme="majorHAnsi"/>
          <w:i/>
          <w:iCs/>
          <w:color w:val="000000" w:themeColor="text1"/>
          <w:sz w:val="22"/>
          <w:szCs w:val="22"/>
        </w:rPr>
        <w:t>CÔNG TY CỔ PHẦN CHỨNG KHOÁN VIỆT THÀNH</w:t>
      </w:r>
      <w:bookmarkEnd w:id="19"/>
    </w:p>
    <w:p w:rsidR="004C2E20" w:rsidRPr="005401F4" w:rsidRDefault="004C2E20" w:rsidP="004B7F50">
      <w:pPr>
        <w:rPr>
          <w:rFonts w:asciiTheme="majorHAnsi" w:hAnsiTheme="majorHAnsi" w:cstheme="majorHAnsi"/>
          <w:sz w:val="22"/>
          <w:szCs w:val="22"/>
        </w:rPr>
      </w:pPr>
    </w:p>
    <w:p w:rsidR="004C2E20" w:rsidRPr="005401F4" w:rsidRDefault="004C2E20" w:rsidP="004C2E20">
      <w:pPr>
        <w:tabs>
          <w:tab w:val="left" w:pos="1080"/>
        </w:tabs>
        <w:spacing w:after="20"/>
        <w:ind w:left="1080" w:hanging="1080"/>
        <w:rPr>
          <w:rFonts w:asciiTheme="majorHAnsi" w:hAnsiTheme="majorHAnsi" w:cstheme="majorHAnsi"/>
          <w:b/>
          <w:bCs/>
          <w:caps/>
          <w:sz w:val="22"/>
          <w:szCs w:val="22"/>
        </w:rPr>
      </w:pPr>
      <w:r w:rsidRPr="005401F4">
        <w:rPr>
          <w:rFonts w:asciiTheme="majorHAnsi" w:hAnsiTheme="majorHAnsi" w:cstheme="majorHAnsi"/>
          <w:b/>
          <w:bCs/>
          <w:sz w:val="22"/>
          <w:szCs w:val="22"/>
          <w:u w:val="single"/>
        </w:rPr>
        <w:t>Kính gửi</w:t>
      </w:r>
      <w:r w:rsidRPr="005401F4">
        <w:rPr>
          <w:rFonts w:asciiTheme="majorHAnsi" w:hAnsiTheme="majorHAnsi" w:cstheme="majorHAnsi"/>
          <w:b/>
          <w:bCs/>
          <w:sz w:val="22"/>
          <w:szCs w:val="22"/>
        </w:rPr>
        <w:t>:</w:t>
      </w:r>
      <w:r w:rsidRPr="005401F4">
        <w:rPr>
          <w:rFonts w:asciiTheme="majorHAnsi" w:hAnsiTheme="majorHAnsi" w:cstheme="majorHAnsi"/>
          <w:b/>
          <w:bCs/>
          <w:sz w:val="22"/>
          <w:szCs w:val="22"/>
        </w:rPr>
        <w:tab/>
      </w:r>
      <w:r w:rsidRPr="005401F4">
        <w:rPr>
          <w:rFonts w:asciiTheme="majorHAnsi" w:hAnsiTheme="majorHAnsi" w:cstheme="majorHAnsi"/>
          <w:b/>
          <w:bCs/>
          <w:sz w:val="22"/>
          <w:szCs w:val="22"/>
        </w:rPr>
        <w:tab/>
        <w:t>QUÝ CỔ ĐÔNG, HỘI ĐỒNG QUẢN TRỊ VÀ TỔNG GIÁM ĐỐC</w:t>
      </w:r>
    </w:p>
    <w:p w:rsidR="004C2E20" w:rsidRPr="005401F4" w:rsidRDefault="004C2E20" w:rsidP="004C2E20">
      <w:pPr>
        <w:tabs>
          <w:tab w:val="left" w:pos="1080"/>
        </w:tabs>
        <w:spacing w:after="20"/>
        <w:ind w:left="1080"/>
        <w:rPr>
          <w:rFonts w:asciiTheme="majorHAnsi" w:hAnsiTheme="majorHAnsi" w:cstheme="majorHAnsi"/>
          <w:b/>
          <w:bCs/>
          <w:caps/>
          <w:sz w:val="22"/>
          <w:szCs w:val="22"/>
        </w:rPr>
      </w:pPr>
      <w:r w:rsidRPr="005401F4">
        <w:rPr>
          <w:rFonts w:asciiTheme="majorHAnsi" w:hAnsiTheme="majorHAnsi" w:cstheme="majorHAnsi"/>
          <w:b/>
          <w:iCs/>
          <w:sz w:val="22"/>
          <w:szCs w:val="22"/>
        </w:rPr>
        <w:tab/>
        <w:t xml:space="preserve">       CÔNG TY CỔ PHẦN CHỨNG KHOÁN VIỆT THÀNH</w:t>
      </w:r>
    </w:p>
    <w:p w:rsidR="004C2E20" w:rsidRPr="005401F4" w:rsidRDefault="004C2E20" w:rsidP="004B7F50">
      <w:pPr>
        <w:spacing w:line="276" w:lineRule="auto"/>
        <w:jc w:val="both"/>
        <w:rPr>
          <w:rFonts w:asciiTheme="majorHAnsi" w:hAnsiTheme="majorHAnsi" w:cstheme="majorHAnsi"/>
          <w:sz w:val="22"/>
          <w:szCs w:val="22"/>
        </w:rPr>
      </w:pPr>
      <w:r w:rsidRPr="005401F4">
        <w:rPr>
          <w:rFonts w:asciiTheme="majorHAnsi" w:hAnsiTheme="majorHAnsi" w:cstheme="majorHAnsi"/>
          <w:sz w:val="22"/>
          <w:szCs w:val="22"/>
        </w:rPr>
        <w:t>Chúng tôi đã kiểm toán Báo cáo tài chính năm 2011 của Công ty cổ phần chứng khoán Việt Thành gồm: Bảng cân đối kế toán tại thời điểm ngày 31 tháng 12 năm 2011, Báo cáo kết quả hoạt động kinh doanh, Báo cáo lưu chuyển tiền tệ và Bản thuyết minh Báo cáo tài chính cho năm tài chính kết thúc cùng ngày, được lập ngày 17 tháng 02 năm 2012, từ trang 06 đến trang 28 kèm theo.</w:t>
      </w:r>
    </w:p>
    <w:p w:rsidR="004C2E20" w:rsidRPr="005401F4" w:rsidRDefault="004C2E20" w:rsidP="004B7F50">
      <w:pPr>
        <w:spacing w:line="276" w:lineRule="auto"/>
        <w:jc w:val="both"/>
        <w:rPr>
          <w:rFonts w:asciiTheme="majorHAnsi" w:hAnsiTheme="majorHAnsi" w:cstheme="majorHAnsi"/>
          <w:sz w:val="22"/>
          <w:szCs w:val="22"/>
        </w:rPr>
      </w:pPr>
      <w:r w:rsidRPr="005401F4">
        <w:rPr>
          <w:rFonts w:asciiTheme="majorHAnsi" w:hAnsiTheme="majorHAnsi" w:cstheme="majorHAnsi"/>
          <w:sz w:val="22"/>
          <w:szCs w:val="22"/>
        </w:rPr>
        <w:t>Việc lập và trình bày Báo cáo tài chính này thuộc trách nhiệm của Tổng Giám đốc Công ty.Trách nhiệm của Kiểm toán viên là đưa ra ý kiến về các báo cáo này dựa trên kết quả công việc kiểm toán.</w:t>
      </w:r>
    </w:p>
    <w:p w:rsidR="004C2E20" w:rsidRPr="004B7F50" w:rsidRDefault="004C2E20" w:rsidP="004B7F50">
      <w:pPr>
        <w:spacing w:line="276" w:lineRule="auto"/>
        <w:jc w:val="both"/>
        <w:rPr>
          <w:rFonts w:asciiTheme="majorHAnsi" w:eastAsia="Arial Unicode MS" w:hAnsiTheme="majorHAnsi" w:cstheme="majorHAnsi"/>
          <w:b/>
          <w:sz w:val="22"/>
          <w:szCs w:val="22"/>
          <w:u w:val="single"/>
        </w:rPr>
      </w:pPr>
      <w:r w:rsidRPr="004B7F50">
        <w:rPr>
          <w:rFonts w:asciiTheme="majorHAnsi" w:hAnsiTheme="majorHAnsi" w:cstheme="majorHAnsi"/>
          <w:b/>
          <w:sz w:val="22"/>
          <w:szCs w:val="22"/>
          <w:u w:val="single"/>
        </w:rPr>
        <w:t>Cơ sở ý kiến</w:t>
      </w:r>
    </w:p>
    <w:p w:rsidR="004C2E20" w:rsidRPr="005401F4" w:rsidRDefault="004C2E20" w:rsidP="004B7F50">
      <w:pPr>
        <w:pStyle w:val="BodyText3"/>
        <w:spacing w:before="0" w:line="276" w:lineRule="auto"/>
        <w:rPr>
          <w:rFonts w:asciiTheme="majorHAnsi" w:hAnsiTheme="majorHAnsi" w:cstheme="majorHAnsi"/>
          <w:sz w:val="22"/>
          <w:szCs w:val="22"/>
        </w:rPr>
      </w:pPr>
      <w:r w:rsidRPr="005401F4">
        <w:rPr>
          <w:rFonts w:asciiTheme="majorHAnsi" w:hAnsiTheme="majorHAnsi" w:cstheme="majorHAnsi"/>
          <w:sz w:val="22"/>
          <w:szCs w:val="22"/>
        </w:rPr>
        <w:t>Chúng tôi đã thực hiện công việc kiểm toán theo các Chuẩn mực kiểm toán Việt Nam. Các Chuẩn mực này yêu cầu công việc kiểm toán phải lập kế hoạch và thực hiện để có sự đảm bảo hợp lý rằng Báo cáo tài chính không còn chứa đựng các sai sót trọng yếu. Chúng tôi đã thực hiện kiểm toán theo phương pháp chọn mẫu và áp dụng các thử nghiệm cần thiết, kiểm tra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Tổng Giám đốc cũng như cách trình bày tổng thể Báo cáo tài chính. Chúng tôi tin rằng công việc kiểm toán đã cung cấp những cơ sở hợp lý cho ý kiến của chúng tôi.</w:t>
      </w:r>
    </w:p>
    <w:p w:rsidR="004C2E20" w:rsidRPr="004B7F50" w:rsidRDefault="004C2E20" w:rsidP="004B7F50">
      <w:pPr>
        <w:spacing w:line="276" w:lineRule="auto"/>
        <w:jc w:val="both"/>
        <w:rPr>
          <w:rFonts w:asciiTheme="majorHAnsi" w:hAnsiTheme="majorHAnsi" w:cstheme="majorHAnsi"/>
          <w:b/>
          <w:sz w:val="22"/>
          <w:szCs w:val="22"/>
          <w:u w:val="single"/>
        </w:rPr>
      </w:pPr>
      <w:r w:rsidRPr="004B7F50">
        <w:rPr>
          <w:rFonts w:asciiTheme="majorHAnsi" w:hAnsiTheme="majorHAnsi" w:cstheme="majorHAnsi"/>
          <w:b/>
          <w:sz w:val="22"/>
          <w:szCs w:val="22"/>
          <w:u w:val="single"/>
        </w:rPr>
        <w:t>Ý kiến của Kiểm toán viên</w:t>
      </w:r>
    </w:p>
    <w:p w:rsidR="004C2E20" w:rsidRPr="005401F4" w:rsidRDefault="004C2E20" w:rsidP="004B7F50">
      <w:pPr>
        <w:pStyle w:val="Heading7"/>
        <w:spacing w:before="0" w:line="276" w:lineRule="auto"/>
        <w:jc w:val="both"/>
        <w:rPr>
          <w:rFonts w:cstheme="majorHAnsi"/>
          <w:bCs/>
          <w:i w:val="0"/>
          <w:color w:val="auto"/>
          <w:sz w:val="22"/>
          <w:szCs w:val="22"/>
          <w:lang w:val="nl-NL"/>
        </w:rPr>
      </w:pPr>
      <w:r w:rsidRPr="005401F4">
        <w:rPr>
          <w:rFonts w:cstheme="majorHAnsi"/>
          <w:bCs/>
          <w:i w:val="0"/>
          <w:color w:val="auto"/>
          <w:sz w:val="22"/>
          <w:szCs w:val="22"/>
          <w:lang w:val="nl-NL"/>
        </w:rPr>
        <w:t>Theo ý kiến chúng tôi, Báo cáo tài chính đề cập đã phản ánh trung thực và hợp lý trên các khía cạnh trọng yếu tình hình tài chính của Công ty cổ phần chứng khoán Việt Thành tại thời điểm ngày 31 tháng 12 năm 2011, cũng như kết quả hoạt động kinh doanh và các luồng lưu chuyển tiền tệ cho năm tài chính kết thúc cùng ngày, phù hợp với các Chuẩn mực, Chế độ kế toán doanh nghiệp Việt Nam hiện hành và các quy định pháp lý có liên quan.</w:t>
      </w:r>
    </w:p>
    <w:p w:rsidR="003E20E4" w:rsidRPr="005401F4" w:rsidRDefault="003E20E4" w:rsidP="004B7F50">
      <w:pPr>
        <w:spacing w:line="276" w:lineRule="auto"/>
        <w:jc w:val="both"/>
        <w:rPr>
          <w:rFonts w:asciiTheme="majorHAnsi" w:hAnsiTheme="majorHAnsi" w:cstheme="majorHAnsi"/>
          <w:sz w:val="22"/>
          <w:szCs w:val="22"/>
          <w:lang w:val="nl-NL"/>
        </w:rPr>
      </w:pPr>
    </w:p>
    <w:p w:rsidR="004F58C5" w:rsidRPr="005401F4" w:rsidRDefault="004B7F50" w:rsidP="004F58C5">
      <w:pPr>
        <w:rPr>
          <w:rFonts w:asciiTheme="majorHAnsi" w:hAnsiTheme="majorHAnsi" w:cstheme="majorHAnsi"/>
          <w:lang w:val="nl-NL"/>
        </w:rPr>
      </w:pPr>
      <w:r w:rsidRPr="005401F4">
        <w:rPr>
          <w:rFonts w:asciiTheme="majorHAnsi" w:hAnsiTheme="majorHAnsi" w:cstheme="majorHAnsi"/>
          <w:noProof/>
        </w:rPr>
        <w:drawing>
          <wp:anchor distT="0" distB="0" distL="114300" distR="114300" simplePos="0" relativeHeight="251696128" behindDoc="0" locked="0" layoutInCell="1" allowOverlap="1">
            <wp:simplePos x="0" y="0"/>
            <wp:positionH relativeFrom="column">
              <wp:posOffset>3396615</wp:posOffset>
            </wp:positionH>
            <wp:positionV relativeFrom="paragraph">
              <wp:posOffset>-3810</wp:posOffset>
            </wp:positionV>
            <wp:extent cx="2226310" cy="1381125"/>
            <wp:effectExtent l="0" t="0" r="2540" b="9525"/>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310" cy="1381125"/>
                    </a:xfrm>
                    <a:prstGeom prst="rect">
                      <a:avLst/>
                    </a:prstGeom>
                    <a:noFill/>
                    <a:ln>
                      <a:noFill/>
                    </a:ln>
                  </pic:spPr>
                </pic:pic>
              </a:graphicData>
            </a:graphic>
          </wp:anchor>
        </w:drawing>
      </w:r>
      <w:r w:rsidR="004F58C5" w:rsidRPr="005401F4">
        <w:rPr>
          <w:rFonts w:asciiTheme="majorHAnsi" w:hAnsiTheme="majorHAnsi" w:cstheme="majorHAnsi"/>
          <w:noProof/>
        </w:rPr>
        <w:drawing>
          <wp:inline distT="0" distB="0" distL="0" distR="0">
            <wp:extent cx="2178657" cy="1611841"/>
            <wp:effectExtent l="0" t="0" r="0" b="762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6">
                              <a14:imgEffect>
                                <a14:sharpenSoften amount="500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7618" cy="1618470"/>
                    </a:xfrm>
                    <a:prstGeom prst="rect">
                      <a:avLst/>
                    </a:prstGeom>
                    <a:noFill/>
                    <a:ln>
                      <a:noFill/>
                    </a:ln>
                  </pic:spPr>
                </pic:pic>
              </a:graphicData>
            </a:graphic>
          </wp:inline>
        </w:drawing>
      </w:r>
    </w:p>
    <w:p w:rsidR="003E20E4" w:rsidRPr="009E4B19" w:rsidRDefault="00416BAD" w:rsidP="00553020">
      <w:pPr>
        <w:pStyle w:val="Heading1"/>
        <w:numPr>
          <w:ilvl w:val="0"/>
          <w:numId w:val="6"/>
        </w:numPr>
        <w:rPr>
          <w:rFonts w:asciiTheme="majorHAnsi" w:hAnsiTheme="majorHAnsi" w:cstheme="majorHAnsi"/>
          <w:color w:val="0000FF"/>
          <w:sz w:val="28"/>
          <w:szCs w:val="28"/>
        </w:rPr>
      </w:pPr>
      <w:bookmarkStart w:id="20" w:name="_Toc320783277"/>
      <w:r w:rsidRPr="009E4B19">
        <w:rPr>
          <w:rFonts w:asciiTheme="majorHAnsi" w:hAnsiTheme="majorHAnsi" w:cstheme="majorHAnsi"/>
          <w:color w:val="0000FF"/>
          <w:sz w:val="28"/>
          <w:szCs w:val="28"/>
        </w:rPr>
        <w:lastRenderedPageBreak/>
        <w:t>HOẠT ĐỘNG CỦA</w:t>
      </w:r>
      <w:r w:rsidR="00553020" w:rsidRPr="009E4B19">
        <w:rPr>
          <w:rFonts w:asciiTheme="majorHAnsi" w:hAnsiTheme="majorHAnsi" w:cstheme="majorHAnsi"/>
          <w:color w:val="0000FF"/>
          <w:sz w:val="28"/>
          <w:szCs w:val="28"/>
        </w:rPr>
        <w:t xml:space="preserve"> BAN KIỂM SOÁT</w:t>
      </w:r>
      <w:bookmarkEnd w:id="20"/>
    </w:p>
    <w:p w:rsidR="003E20E4" w:rsidRPr="005401F4" w:rsidRDefault="00416BAD" w:rsidP="008A302B">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Ban Kiểm soát VTS hoạt động với nhiệm vụ chính là giám sát hoạt động quản trị và điều hành của các thành viên trong Hội đồng quản trị và thành viên Ban Giám đốc.</w:t>
      </w:r>
    </w:p>
    <w:p w:rsidR="00416BAD" w:rsidRPr="005401F4" w:rsidRDefault="00416BAD" w:rsidP="008A302B">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 xml:space="preserve">Dưới sự chỉ đạo trực tiếp của Ban Kiểm soát, </w:t>
      </w:r>
      <w:r w:rsidR="008A302B" w:rsidRPr="005401F4">
        <w:rPr>
          <w:rFonts w:asciiTheme="majorHAnsi" w:hAnsiTheme="majorHAnsi" w:cstheme="majorHAnsi"/>
        </w:rPr>
        <w:t>hoạt động kinh doanh của VTS luôn được giám sát, tuân thủ đầy đủ các quy định của pháp luật liên quan và thực hiện đúng các quy định của Điều lệ Công ty.</w:t>
      </w:r>
    </w:p>
    <w:p w:rsidR="003E20E4" w:rsidRPr="009E4B19" w:rsidRDefault="005401F4" w:rsidP="005401F4">
      <w:pPr>
        <w:pStyle w:val="Heading1"/>
        <w:numPr>
          <w:ilvl w:val="0"/>
          <w:numId w:val="6"/>
        </w:numPr>
        <w:rPr>
          <w:rFonts w:asciiTheme="majorHAnsi" w:hAnsiTheme="majorHAnsi" w:cstheme="majorHAnsi"/>
          <w:color w:val="0000FF"/>
          <w:sz w:val="28"/>
          <w:szCs w:val="28"/>
        </w:rPr>
      </w:pPr>
      <w:bookmarkStart w:id="21" w:name="_Toc320783278"/>
      <w:r w:rsidRPr="009E4B19">
        <w:rPr>
          <w:rFonts w:asciiTheme="majorHAnsi" w:hAnsiTheme="majorHAnsi" w:cstheme="majorHAnsi"/>
          <w:color w:val="0000FF"/>
          <w:sz w:val="28"/>
          <w:szCs w:val="28"/>
        </w:rPr>
        <w:t>BÁO CÁO KIỂM SOÁT NỘI BỘ</w:t>
      </w:r>
      <w:bookmarkEnd w:id="21"/>
    </w:p>
    <w:p w:rsidR="005401F4" w:rsidRPr="009E4B19" w:rsidRDefault="005401F4" w:rsidP="005401F4">
      <w:pPr>
        <w:pStyle w:val="Heading2"/>
        <w:numPr>
          <w:ilvl w:val="0"/>
          <w:numId w:val="21"/>
        </w:numPr>
        <w:spacing w:before="60"/>
        <w:rPr>
          <w:rFonts w:asciiTheme="majorHAnsi" w:hAnsiTheme="majorHAnsi" w:cstheme="majorHAnsi"/>
          <w:color w:val="04045C"/>
          <w:sz w:val="24"/>
          <w:szCs w:val="24"/>
        </w:rPr>
      </w:pPr>
      <w:bookmarkStart w:id="22" w:name="_Toc320783279"/>
      <w:r w:rsidRPr="009E4B19">
        <w:rPr>
          <w:rFonts w:asciiTheme="majorHAnsi" w:hAnsiTheme="majorHAnsi" w:cstheme="majorHAnsi"/>
          <w:color w:val="04045C"/>
          <w:sz w:val="24"/>
          <w:szCs w:val="24"/>
        </w:rPr>
        <w:t>Các hoạt động của KSNB:</w:t>
      </w:r>
      <w:bookmarkEnd w:id="22"/>
    </w:p>
    <w:p w:rsidR="005401F4" w:rsidRPr="005401F4" w:rsidRDefault="005401F4" w:rsidP="005401F4">
      <w:pPr>
        <w:spacing w:after="240"/>
        <w:jc w:val="both"/>
        <w:rPr>
          <w:rFonts w:asciiTheme="majorHAnsi" w:hAnsiTheme="majorHAnsi" w:cstheme="majorHAnsi"/>
          <w:lang w:val="nl-NL"/>
        </w:rPr>
      </w:pPr>
      <w:r w:rsidRPr="005401F4">
        <w:rPr>
          <w:rFonts w:asciiTheme="majorHAnsi" w:hAnsiTheme="majorHAnsi" w:cstheme="majorHAnsi"/>
          <w:lang w:val="nl-NL"/>
        </w:rPr>
        <w:t>Trong năm 2011, KSNB đã tiến hành các hoạt động sau:</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Tham gia các cuộc họp của Hội đồng Quản trị.</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Kiểm soát việc tuân thủ quy trình nghiệp vụ của các bộ phận kinh doanh và của người hành nghề chứng khoán nhằm đảm bảo tính chính xác, trung thực và đúng với quy định của Pháp Luật</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Kiểm toán nội bộ báo cáo tài chính</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Giám sát tỷ lệ vốn khả dụng và các tỷ lệ an toàn tài chính của Công Ty</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Bảo quản, lưu giữ tài sản của khách hàng;</w:t>
      </w:r>
    </w:p>
    <w:p w:rsidR="005401F4" w:rsidRPr="009E4B19" w:rsidRDefault="005401F4" w:rsidP="005401F4">
      <w:pPr>
        <w:pStyle w:val="Heading2"/>
        <w:numPr>
          <w:ilvl w:val="0"/>
          <w:numId w:val="21"/>
        </w:numPr>
        <w:spacing w:before="60"/>
        <w:rPr>
          <w:rFonts w:asciiTheme="majorHAnsi" w:hAnsiTheme="majorHAnsi" w:cstheme="majorHAnsi"/>
          <w:color w:val="04045C"/>
          <w:sz w:val="24"/>
          <w:szCs w:val="24"/>
        </w:rPr>
      </w:pPr>
      <w:bookmarkStart w:id="23" w:name="_Toc320783280"/>
      <w:r w:rsidRPr="009E4B19">
        <w:rPr>
          <w:rFonts w:asciiTheme="majorHAnsi" w:hAnsiTheme="majorHAnsi" w:cstheme="majorHAnsi"/>
          <w:color w:val="04045C"/>
          <w:sz w:val="24"/>
          <w:szCs w:val="24"/>
        </w:rPr>
        <w:t>Kết quả giám sát tình hình hoạt động và quy trình nghiệp vụ của Bộ Phận Môi giới Chứng Khoán, Bộ Phận Kế Toán và Bộ Phận Quản Lý Khách Hàng của Công Ty.</w:t>
      </w:r>
      <w:bookmarkEnd w:id="23"/>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Đến hết năm 2011, KSNB không phát hiện trường hợp nào bất thường xảy ra trong hoạt động của VTS. Quy trình hoạt động của VTS nói chung và các phòng ban của VTS nói riêng đều tuân thủ theo yêu cầu của hệ thống quản trị nội bộ, hệ thống kiểm soát tài chính nội bộ và chế độ giao ban vận hành tốt. Phát hiện kịp thời các vấn đề, đề xuất các kiến nghị và giải pháp phù hợp.</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 xml:space="preserve">Bộ phận kế toán đã hoạt động theo đúng quy trình: Mọi giao dịch phát sinh và nhập vào hệ thống phần mềm của VTS tuân thủ nguyên tắc “Maker_Checker_Reconcile”. Có nghĩa là mỗi giao dịch nhập vào đều phải qua 02 người: 01 người tạo giao dịch và 01 người duyệt kiểm tra giao dịch. Đến cuối ngày, toàn bộ chứng từ gốc được luân chuyển về bộ phận kế toán kiểm soát để đối chiếu lại. </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Bộ phận môi giới đây là bộ phận đặc biệt nhạy cảm trong hoạt động của công ty chứng khoán. Tại VTS, đã thực hiện nhận lệnh, nhập lệnh và truyền lệnh vào sàn theo đúng thứ tự trong quy trình giao dịch chứng khoán tại công ty. Đảm bảo không có trường hợp chen lệnh của cá nhân hoặc khách hàng thân thiết trước lệnh của nhà đầu tư khác. Nhưng trong năm đã để xảy ra 02 trường hợp lỗi nhưng công ty phát hiện kịp thời để xử lý, các trường hợp sau:</w:t>
      </w:r>
    </w:p>
    <w:p w:rsidR="005401F4" w:rsidRPr="005401F4" w:rsidRDefault="005401F4" w:rsidP="005401F4">
      <w:pPr>
        <w:numPr>
          <w:ilvl w:val="1"/>
          <w:numId w:val="16"/>
        </w:numPr>
        <w:spacing w:after="240"/>
        <w:jc w:val="both"/>
        <w:rPr>
          <w:rFonts w:asciiTheme="majorHAnsi" w:hAnsiTheme="majorHAnsi" w:cstheme="majorHAnsi"/>
          <w:lang w:val="nl-NL"/>
        </w:rPr>
      </w:pPr>
      <w:r w:rsidRPr="005401F4">
        <w:rPr>
          <w:rFonts w:asciiTheme="majorHAnsi" w:hAnsiTheme="majorHAnsi" w:cstheme="majorHAnsi"/>
          <w:lang w:val="nl-NL"/>
        </w:rPr>
        <w:lastRenderedPageBreak/>
        <w:t>Trường hợp 1: Nhân viên môi giới nhập sai số Tài khoản Bán của khách hàng trong cùng 01 ngày giao dịch.</w:t>
      </w:r>
    </w:p>
    <w:p w:rsidR="005401F4" w:rsidRPr="005401F4" w:rsidRDefault="005401F4" w:rsidP="005401F4">
      <w:pPr>
        <w:numPr>
          <w:ilvl w:val="1"/>
          <w:numId w:val="16"/>
        </w:numPr>
        <w:spacing w:after="240"/>
        <w:jc w:val="both"/>
        <w:rPr>
          <w:rFonts w:asciiTheme="majorHAnsi" w:hAnsiTheme="majorHAnsi" w:cstheme="majorHAnsi"/>
          <w:lang w:val="nl-NL"/>
        </w:rPr>
      </w:pPr>
      <w:r w:rsidRPr="005401F4">
        <w:rPr>
          <w:rFonts w:asciiTheme="majorHAnsi" w:hAnsiTheme="majorHAnsi" w:cstheme="majorHAnsi"/>
          <w:lang w:val="nl-NL"/>
        </w:rPr>
        <w:t>Trường hợp 2: Nhân viên môi giới bán sai khối lượng chứng khoán của khách hàng.</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KSNB đã theo dõi, giám sát và thực thi việc kiểm soát nhân viên hành nghề chứng khoán trong giao dịch chứng khoán tại công ty. Toàn bộ nhân viên hành nghề chứng khoán tại Công cty chứng khoán Việt Thành đã tuân thủ toàn bộ quy tắc đạo đức nghề nghiệp theo quy định của UBCKNN.</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Bộ phận công bố thông tin đã thực hiện đúng và đầy đủ các quy định về việc công bố thông tin của Công Ty Chứng Khoán  quy định</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Bộ phận IT: hệ thống công nghệ thông tin được xem là cơ sở hạ tầng cốt lõi trong hoạt động của của công ty chứng khoán. Tại VTS, trong năm VTS đã lên kế hoạch chi tiết về các sự cố có thể xảy ra với bất kỳ chi tiết nào trong hệ thống nói chung và sự cố có thể xảy ra với từng thành tố trong hệ thống, đảm bảo nếu có trục trặc xảy ra cũng sẽ được khác phục trong thời gian nhanh nhất. Kết quả, trong năm không có một trường hợp mất dữ liệu nào của khách hàng và đặc biệt không có bất kỳ sai xót hệ thống nào.</w:t>
      </w:r>
    </w:p>
    <w:p w:rsidR="005401F4" w:rsidRPr="00734F80" w:rsidRDefault="005401F4" w:rsidP="005401F4">
      <w:pPr>
        <w:numPr>
          <w:ilvl w:val="0"/>
          <w:numId w:val="10"/>
        </w:numPr>
        <w:spacing w:before="120" w:after="120" w:line="276" w:lineRule="auto"/>
        <w:jc w:val="both"/>
        <w:rPr>
          <w:rFonts w:asciiTheme="majorHAnsi" w:hAnsiTheme="majorHAnsi" w:cstheme="majorHAnsi"/>
          <w:lang w:val="nl-NL"/>
        </w:rPr>
      </w:pPr>
      <w:r w:rsidRPr="00734F80">
        <w:rPr>
          <w:rFonts w:asciiTheme="majorHAnsi" w:hAnsiTheme="majorHAnsi" w:cstheme="majorHAnsi"/>
          <w:lang w:val="nl-NL"/>
        </w:rPr>
        <w:t xml:space="preserve">Công ty đã xây dựng các quy trình nghiệp vụ và các định khoản kế toán chuẩn cho phép theo dõi số dư chính xác tiền của nhà đầu tư tại bất kỳ thời điểm nào trong hệ thống ngân hàng mà VTS mở ra để phụ vụ nhu cầu cho khách hàng của VTS. Ngoài ra, Cty cũng tách bạch và chỉ định riêng các ngân hàng chuyên phục vụ cho việc chuyển tiền của khách hàng và riêng biệt các tài khoản dung riêng cho hoạt động chi tiêu nội bộ của của Công ty. Hàng ngày, bộ phận kiểm soát kiểm tra tất cả các khoản tiền rút nộp tại tất cả các tài khoản của ngân hàng, đảm bảo không có sự chuyển tiền nhầm lẫn giữa các tài khoản. Tất cả các sai xót sẽ được sửa trong ngày T+1. </w:t>
      </w:r>
    </w:p>
    <w:p w:rsidR="005401F4" w:rsidRPr="009E4B19" w:rsidRDefault="005401F4" w:rsidP="005401F4">
      <w:pPr>
        <w:pStyle w:val="Heading2"/>
        <w:numPr>
          <w:ilvl w:val="0"/>
          <w:numId w:val="21"/>
        </w:numPr>
        <w:spacing w:before="60"/>
        <w:rPr>
          <w:rFonts w:asciiTheme="majorHAnsi" w:hAnsiTheme="majorHAnsi" w:cstheme="majorHAnsi"/>
          <w:color w:val="04045C"/>
          <w:sz w:val="24"/>
          <w:szCs w:val="24"/>
        </w:rPr>
      </w:pPr>
      <w:bookmarkStart w:id="24" w:name="_Toc320783281"/>
      <w:r w:rsidRPr="009E4B19">
        <w:rPr>
          <w:rFonts w:asciiTheme="majorHAnsi" w:hAnsiTheme="majorHAnsi" w:cstheme="majorHAnsi"/>
          <w:color w:val="04045C"/>
          <w:sz w:val="24"/>
          <w:szCs w:val="24"/>
        </w:rPr>
        <w:t>Kết quả giám sát đối với báo cáo tài chính của Công Ty</w:t>
      </w:r>
      <w:bookmarkEnd w:id="24"/>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KSNB đồng ý về cơ bản các nội dung báo cáo của Hội Đồng Quản Trị, Ban Tổng Giám Đốc và ý kiến của đơn vị Kiểm Toán trong báo cáo tài chính năm 2011.</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KSNB đã giám sát các công việc của phòng Kế Toán bao gồm kế toán giao dịch và kế toán nội bộ. Bộ phận kế toán giao dịch trong việc thu chi tiền từ nhà đầu tư đều đảm bảo thông qua ngân hàng hợp tác với Công Ty. Bộ phận kế toán nội bộ đã thực hiện việc hoạch toán theo đúng nguyên tắc kế toán do Bộ Tài Chính quy định.</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Bộ phận kế toán đã tuân thủ yêu cầu của các chuẩn mực kế toán và chế độ kế toán doanh nghiệp Việt Nam hiện hành trong việc tổ chức công tác tài chính kế toán, thực hiện hạch toán và lập báo tài chính đầy đủ và  theo đúng yêu cầu cho các cơ quan ban ngành có liên quan theo như trong quy định của UBCKNN đúng thời hạn, không xảy ra bất kỳ sai xót nào.</w:t>
      </w:r>
    </w:p>
    <w:p w:rsidR="005401F4" w:rsidRPr="009E4B19" w:rsidRDefault="005401F4" w:rsidP="005401F4">
      <w:pPr>
        <w:pStyle w:val="Heading2"/>
        <w:numPr>
          <w:ilvl w:val="0"/>
          <w:numId w:val="21"/>
        </w:numPr>
        <w:spacing w:before="60"/>
        <w:rPr>
          <w:rFonts w:asciiTheme="majorHAnsi" w:hAnsiTheme="majorHAnsi" w:cstheme="majorHAnsi"/>
          <w:color w:val="04045C"/>
          <w:sz w:val="24"/>
          <w:szCs w:val="24"/>
        </w:rPr>
      </w:pPr>
      <w:bookmarkStart w:id="25" w:name="_Toc320783282"/>
      <w:r w:rsidRPr="009E4B19">
        <w:rPr>
          <w:rFonts w:asciiTheme="majorHAnsi" w:hAnsiTheme="majorHAnsi" w:cstheme="majorHAnsi"/>
          <w:color w:val="04045C"/>
          <w:sz w:val="24"/>
          <w:szCs w:val="24"/>
        </w:rPr>
        <w:lastRenderedPageBreak/>
        <w:t>Giám sát tỷ lệ vốn khả dụng và tỷ lệ an toàn tài chính khác của công ty</w:t>
      </w:r>
      <w:bookmarkEnd w:id="25"/>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Vốn điều lệ của Công Ty đến 31/12/2011 : 35.000.000.000 đồng ( ba mươi lăm tỷ đồng việt nam)</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Tỷ lệ đảm bảo vốn khả dụng tối thiểu: 6% vốn điều lệ.</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KSNB thường xuyên kiểm tra và ghi nhận trên tài khoản tiền mặt của Công Ty luôn đảm bảo con số : 3.915.103.614 đồng ( tương đương với 11.17% vốn điều lệ), số tiền này luôn vượt mức an toàn cho vốn khả dụng của Công Ty.</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Công Ty không đầu tư vào chứng khoán dưới bất kỳ hình thức nào.</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Tổng mua sắm tài sản cố định của công ty là : 5.877.255.241 đồng ( tương đương 16,79% vốn điều lệ)</w:t>
      </w:r>
    </w:p>
    <w:p w:rsidR="005401F4" w:rsidRPr="005401F4" w:rsidRDefault="005401F4" w:rsidP="005401F4">
      <w:pPr>
        <w:spacing w:after="240"/>
        <w:jc w:val="both"/>
        <w:rPr>
          <w:rFonts w:asciiTheme="majorHAnsi" w:hAnsiTheme="majorHAnsi" w:cstheme="majorHAnsi"/>
          <w:lang w:val="nl-NL"/>
        </w:rPr>
      </w:pPr>
      <w:r w:rsidRPr="005401F4">
        <w:rPr>
          <w:rFonts w:asciiTheme="majorHAnsi" w:hAnsiTheme="majorHAnsi" w:cstheme="majorHAnsi"/>
          <w:lang w:val="nl-NL"/>
        </w:rPr>
        <w:t xml:space="preserve">Như vậy, KSNB nhận thấy công ty luôn duy trì tốt vốn khả dụng và tỷ lệ an toàn tài chính. </w:t>
      </w:r>
    </w:p>
    <w:p w:rsidR="005401F4" w:rsidRPr="009E4B19" w:rsidRDefault="005401F4" w:rsidP="005401F4">
      <w:pPr>
        <w:pStyle w:val="Heading2"/>
        <w:numPr>
          <w:ilvl w:val="0"/>
          <w:numId w:val="21"/>
        </w:numPr>
        <w:spacing w:before="60"/>
        <w:rPr>
          <w:rFonts w:asciiTheme="majorHAnsi" w:hAnsiTheme="majorHAnsi" w:cstheme="majorHAnsi"/>
          <w:color w:val="04045C"/>
          <w:sz w:val="24"/>
          <w:szCs w:val="24"/>
        </w:rPr>
      </w:pPr>
      <w:bookmarkStart w:id="26" w:name="_Toc320783283"/>
      <w:r w:rsidRPr="009E4B19">
        <w:rPr>
          <w:rFonts w:asciiTheme="majorHAnsi" w:hAnsiTheme="majorHAnsi" w:cstheme="majorHAnsi"/>
          <w:color w:val="04045C"/>
          <w:sz w:val="24"/>
          <w:szCs w:val="24"/>
        </w:rPr>
        <w:t>KSNB giám sát thực hiện quản lý tài sản của khách hàng</w:t>
      </w:r>
      <w:bookmarkEnd w:id="26"/>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Toàn bộ tiền của khách hàng được quản lý thông qua ngân hàng hợp tác, Công ty không giữ tiền của khách hàng tại quỹ công ty.</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Công ty không tự ý cầm cố hoặc bán chứng khoán khi không có yêu cầu của khách hàng.</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Thông qua ngân hàng hợp tác, công ty thực hiện cho vay cầm cố chứng khoán theo đúng yêu cầu của UBCKNN, không cho khách hàng vay tiền dưới bất kỳ hình thức nào.</w:t>
      </w:r>
    </w:p>
    <w:p w:rsidR="005401F4" w:rsidRPr="009E4B19" w:rsidRDefault="005401F4" w:rsidP="005401F4">
      <w:pPr>
        <w:pStyle w:val="Heading2"/>
        <w:numPr>
          <w:ilvl w:val="0"/>
          <w:numId w:val="21"/>
        </w:numPr>
        <w:spacing w:before="60"/>
        <w:rPr>
          <w:rFonts w:asciiTheme="majorHAnsi" w:hAnsiTheme="majorHAnsi" w:cstheme="majorHAnsi"/>
          <w:color w:val="04045C"/>
          <w:sz w:val="24"/>
          <w:szCs w:val="24"/>
        </w:rPr>
      </w:pPr>
      <w:bookmarkStart w:id="27" w:name="_Toc320783284"/>
      <w:r w:rsidRPr="009E4B19">
        <w:rPr>
          <w:rFonts w:asciiTheme="majorHAnsi" w:hAnsiTheme="majorHAnsi" w:cstheme="majorHAnsi"/>
          <w:color w:val="04045C"/>
          <w:sz w:val="24"/>
          <w:szCs w:val="24"/>
        </w:rPr>
        <w:t>Các kiến nghị của KSNB</w:t>
      </w:r>
      <w:bookmarkEnd w:id="27"/>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KSNB kiến nghị Ban Giám Đốc tăng việc họp định kỳ các phòng ban để trao đổi, đưa ra các ý kiến đề xuất để ngày càng hiện đại hóa dịch vụ của công ty. Ngoài ra, cần cao thị phần môi giới và đẩy mạnh công tác tiếp thị hình ảnh công ty.</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Nhân viên hành nghề chứng khoán cần được trao dồi các kiến thức chuyên môn nhiều hơn để luôn luôn hỗ trợ bộ phận quản lý khách hàng thực hiện tốt vai trò của mình.</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Bộ phận IT cần cập nhập và bắt kịp xu hướng phát triển công nghệ thông tin trong kinh doanh chứng khoán để đảm bảo tiện ích tối đa cho khách hàng.</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Luôn luôn có quan điểm làm việc trên tinh thần thẳng thắn, học hỏi, hoà đồng, đoàn kết và trách nhiệm cao trong công việc.</w:t>
      </w:r>
    </w:p>
    <w:p w:rsidR="005401F4" w:rsidRPr="005401F4" w:rsidRDefault="005401F4" w:rsidP="005401F4">
      <w:pPr>
        <w:spacing w:after="240"/>
        <w:jc w:val="both"/>
        <w:rPr>
          <w:rFonts w:asciiTheme="majorHAnsi" w:hAnsiTheme="majorHAnsi" w:cstheme="majorHAnsi"/>
          <w:i/>
        </w:rPr>
      </w:pPr>
      <w:r w:rsidRPr="005401F4">
        <w:rPr>
          <w:rFonts w:asciiTheme="majorHAnsi" w:hAnsiTheme="majorHAnsi" w:cstheme="majorHAnsi"/>
          <w:i/>
        </w:rPr>
        <w:t>Trên đây là báo cáo về hoạt động kiểm soát nội bộ của Công ty cổ phần chứng khoán Việt Thành trong năm 2011</w:t>
      </w:r>
    </w:p>
    <w:p w:rsidR="005401F4" w:rsidRPr="005401F4" w:rsidRDefault="005401F4" w:rsidP="005401F4">
      <w:pPr>
        <w:spacing w:after="120"/>
        <w:jc w:val="both"/>
        <w:rPr>
          <w:rFonts w:asciiTheme="majorHAnsi" w:hAnsiTheme="majorHAnsi" w:cstheme="majorHAnsi"/>
          <w:b/>
          <w:i/>
        </w:rPr>
      </w:pPr>
      <w:r w:rsidRPr="005401F4">
        <w:rPr>
          <w:rFonts w:asciiTheme="majorHAnsi" w:hAnsiTheme="majorHAnsi" w:cstheme="majorHAnsi"/>
          <w:b/>
          <w:i/>
        </w:rPr>
        <w:tab/>
      </w:r>
      <w:r w:rsidRPr="005401F4">
        <w:rPr>
          <w:rFonts w:asciiTheme="majorHAnsi" w:hAnsiTheme="majorHAnsi" w:cstheme="majorHAnsi"/>
          <w:b/>
          <w:i/>
        </w:rPr>
        <w:tab/>
      </w:r>
      <w:r w:rsidRPr="005401F4">
        <w:rPr>
          <w:rFonts w:asciiTheme="majorHAnsi" w:hAnsiTheme="majorHAnsi" w:cstheme="majorHAnsi"/>
          <w:b/>
          <w:i/>
        </w:rPr>
        <w:tab/>
      </w:r>
      <w:r w:rsidRPr="005401F4">
        <w:rPr>
          <w:rFonts w:asciiTheme="majorHAnsi" w:hAnsiTheme="majorHAnsi" w:cstheme="majorHAnsi"/>
          <w:b/>
          <w:i/>
        </w:rPr>
        <w:tab/>
      </w:r>
      <w:r w:rsidRPr="005401F4">
        <w:rPr>
          <w:rFonts w:asciiTheme="majorHAnsi" w:hAnsiTheme="majorHAnsi" w:cstheme="majorHAnsi"/>
          <w:b/>
          <w:i/>
        </w:rPr>
        <w:tab/>
      </w:r>
      <w:r w:rsidRPr="005401F4">
        <w:rPr>
          <w:rFonts w:asciiTheme="majorHAnsi" w:hAnsiTheme="majorHAnsi" w:cstheme="majorHAnsi"/>
          <w:b/>
          <w:i/>
        </w:rPr>
        <w:tab/>
      </w:r>
      <w:r w:rsidRPr="005401F4">
        <w:rPr>
          <w:rFonts w:asciiTheme="majorHAnsi" w:hAnsiTheme="majorHAnsi" w:cstheme="majorHAnsi"/>
          <w:b/>
          <w:i/>
        </w:rPr>
        <w:tab/>
      </w:r>
      <w:r w:rsidRPr="005401F4">
        <w:rPr>
          <w:rFonts w:asciiTheme="majorHAnsi" w:hAnsiTheme="majorHAnsi" w:cstheme="majorHAnsi"/>
          <w:b/>
          <w:i/>
        </w:rPr>
        <w:tab/>
        <w:t>Kiểm toán Nội bộ</w:t>
      </w:r>
    </w:p>
    <w:p w:rsidR="005401F4" w:rsidRPr="005401F4" w:rsidRDefault="005401F4" w:rsidP="005401F4">
      <w:pPr>
        <w:spacing w:after="120"/>
        <w:jc w:val="both"/>
        <w:rPr>
          <w:rFonts w:asciiTheme="majorHAnsi" w:hAnsiTheme="majorHAnsi" w:cstheme="majorHAnsi"/>
          <w: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401F4">
        <w:rPr>
          <w:rFonts w:asciiTheme="majorHAnsi" w:hAnsiTheme="majorHAnsi" w:cstheme="majorHAnsi"/>
          <w:i/>
        </w:rPr>
        <w:t xml:space="preserve">       (đã ký)</w:t>
      </w:r>
    </w:p>
    <w:p w:rsidR="005401F4" w:rsidRPr="005401F4" w:rsidRDefault="005401F4" w:rsidP="005401F4">
      <w:pPr>
        <w:spacing w:after="120"/>
        <w:ind w:left="2880" w:firstLine="720"/>
        <w:jc w:val="both"/>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sidRPr="005401F4">
        <w:rPr>
          <w:rFonts w:asciiTheme="majorHAnsi" w:hAnsiTheme="majorHAnsi" w:cstheme="majorHAnsi"/>
          <w:b/>
        </w:rPr>
        <w:t xml:space="preserve">  NGUYỄN THỊ THU HIỀN</w:t>
      </w:r>
    </w:p>
    <w:p w:rsidR="003E20E4" w:rsidRPr="009E4B19" w:rsidRDefault="005401F4" w:rsidP="005401F4">
      <w:pPr>
        <w:pStyle w:val="Heading1"/>
        <w:numPr>
          <w:ilvl w:val="0"/>
          <w:numId w:val="6"/>
        </w:numPr>
        <w:rPr>
          <w:rFonts w:asciiTheme="majorHAnsi" w:hAnsiTheme="majorHAnsi" w:cstheme="majorHAnsi"/>
          <w:color w:val="0000FF"/>
          <w:sz w:val="28"/>
          <w:szCs w:val="28"/>
        </w:rPr>
      </w:pPr>
      <w:bookmarkStart w:id="28" w:name="_Toc320783285"/>
      <w:r w:rsidRPr="009E4B19">
        <w:rPr>
          <w:rFonts w:asciiTheme="majorHAnsi" w:hAnsiTheme="majorHAnsi" w:cstheme="majorHAnsi"/>
          <w:color w:val="0000FF"/>
          <w:sz w:val="28"/>
          <w:szCs w:val="28"/>
        </w:rPr>
        <w:lastRenderedPageBreak/>
        <w:t>CÁC CÔNG TY CÓ LIÊN QUAN</w:t>
      </w:r>
      <w:bookmarkEnd w:id="28"/>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Tổ chức nắm giữ trên 50% vốn cổ phần/vốn góp tại Công ty: Không có.</w:t>
      </w:r>
    </w:p>
    <w:p w:rsidR="005401F4" w:rsidRPr="005401F4" w:rsidRDefault="005401F4" w:rsidP="005401F4">
      <w:pPr>
        <w:numPr>
          <w:ilvl w:val="0"/>
          <w:numId w:val="10"/>
        </w:numPr>
        <w:spacing w:before="120" w:after="120" w:line="276" w:lineRule="auto"/>
        <w:jc w:val="both"/>
        <w:rPr>
          <w:rFonts w:asciiTheme="majorHAnsi" w:hAnsiTheme="majorHAnsi" w:cstheme="majorHAnsi"/>
        </w:rPr>
      </w:pPr>
      <w:r w:rsidRPr="005401F4">
        <w:rPr>
          <w:rFonts w:asciiTheme="majorHAnsi" w:hAnsiTheme="majorHAnsi" w:cstheme="majorHAnsi"/>
        </w:rPr>
        <w:t>Công ty nắm giữ trên 50% vốn cổ phần/vốn góp của tổ chức: Không có.</w:t>
      </w:r>
    </w:p>
    <w:p w:rsidR="003E20E4" w:rsidRPr="009E4B19" w:rsidRDefault="005401F4" w:rsidP="005401F4">
      <w:pPr>
        <w:pStyle w:val="Heading1"/>
        <w:numPr>
          <w:ilvl w:val="0"/>
          <w:numId w:val="6"/>
        </w:numPr>
        <w:rPr>
          <w:rFonts w:asciiTheme="majorHAnsi" w:hAnsiTheme="majorHAnsi" w:cstheme="majorHAnsi"/>
          <w:color w:val="0000FF"/>
          <w:sz w:val="28"/>
          <w:szCs w:val="28"/>
        </w:rPr>
      </w:pPr>
      <w:bookmarkStart w:id="29" w:name="_Toc320783286"/>
      <w:r w:rsidRPr="009E4B19">
        <w:rPr>
          <w:rFonts w:asciiTheme="majorHAnsi" w:hAnsiTheme="majorHAnsi" w:cstheme="majorHAnsi"/>
          <w:color w:val="0000FF"/>
          <w:sz w:val="28"/>
          <w:szCs w:val="28"/>
        </w:rPr>
        <w:t>TỔ CHỨC VÀ NHÂN SỰ</w:t>
      </w:r>
      <w:bookmarkEnd w:id="29"/>
    </w:p>
    <w:p w:rsidR="003E20E4" w:rsidRPr="009E4B19" w:rsidRDefault="005401F4" w:rsidP="00980E64">
      <w:pPr>
        <w:pStyle w:val="Heading2"/>
        <w:numPr>
          <w:ilvl w:val="0"/>
          <w:numId w:val="22"/>
        </w:numPr>
        <w:spacing w:before="60"/>
        <w:rPr>
          <w:rFonts w:asciiTheme="majorHAnsi" w:hAnsiTheme="majorHAnsi" w:cstheme="majorHAnsi"/>
          <w:color w:val="04045C"/>
          <w:sz w:val="24"/>
          <w:szCs w:val="24"/>
        </w:rPr>
      </w:pPr>
      <w:bookmarkStart w:id="30" w:name="_Toc320783287"/>
      <w:r w:rsidRPr="009E4B19">
        <w:rPr>
          <w:rFonts w:asciiTheme="majorHAnsi" w:hAnsiTheme="majorHAnsi" w:cstheme="majorHAnsi"/>
          <w:color w:val="04045C"/>
          <w:sz w:val="24"/>
          <w:szCs w:val="24"/>
        </w:rPr>
        <w:t>Cơ cấu tổ chức VTS</w:t>
      </w:r>
      <w:bookmarkEnd w:id="30"/>
    </w:p>
    <w:p w:rsidR="005401F4" w:rsidRPr="005401F4" w:rsidRDefault="000E15E0" w:rsidP="005401F4">
      <w:pPr>
        <w:spacing w:before="120" w:after="120" w:line="276" w:lineRule="auto"/>
        <w:jc w:val="both"/>
        <w:rPr>
          <w:rFonts w:asciiTheme="majorHAnsi" w:hAnsiTheme="majorHAnsi" w:cstheme="majorHAnsi"/>
        </w:rPr>
      </w:pPr>
      <w:r w:rsidRPr="000E15E0">
        <w:rPr>
          <w:noProof/>
          <w:lang w:val="vi-VN" w:eastAsia="vi-VN"/>
        </w:rPr>
        <w:pict>
          <v:group id="Group 52" o:spid="_x0000_s1031" style="position:absolute;left:0;text-align:left;margin-left:36.45pt;margin-top:3.3pt;width:398.05pt;height:369.65pt;z-index:251693056" coordorigin="2372,7151" coordsize="7961,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">
            <v:group id="Group 51" o:spid="_x0000_s1032" style="position:absolute;left:2372;top:7151;width:7961;height:6993" coordorigin="2372,7151" coordsize="7961,6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33" type="#_x0000_t176" style="position:absolute;left:4859;top:7151;width:234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CpsAA&#10;AADcAAAADwAAAGRycy9kb3ducmV2LnhtbESPzQrCMBCE74LvEFbwpmkVVKpRRCqoN38OHpdmbYvN&#10;pjRR69sbQfA4zMw3zGLVmko8qXGlZQXxMAJBnFldcq7gct4OZiCcR9ZYWSYFb3KwWnY7C0y0ffGR&#10;niefiwBhl6CCwvs6kdJlBRl0Q1sTB+9mG4M+yCaXusFXgJtKjqJoIg2WHBYKrGlTUHY/PYwC+T6k&#10;+SVOH/fNKL1O9yXW5oZK9Xvteg7CU+v/4V97pxWMoxi+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VCpsAAAADcAAAADwAAAAAAAAAAAAAAAACYAgAAZHJzL2Rvd25y&#10;ZXYueG1sUEsFBgAAAAAEAAQA9QAAAIUDAAAAAA==&#10;" fillcolor="#4bacc6 [3208]" strokecolor="white [3201]" strokeweight="3pt">
                <v:shadow on="t" color="black" opacity="24903f" origin=",.5" offset="0,.55556mm"/>
                <v:textbox>
                  <w:txbxContent>
                    <w:p w:rsidR="006A5B87" w:rsidRPr="00C01042" w:rsidRDefault="006A5B87" w:rsidP="00CB416A">
                      <w:pPr>
                        <w:jc w:val="center"/>
                        <w:rPr>
                          <w:b/>
                        </w:rPr>
                      </w:pPr>
                      <w:r w:rsidRPr="00C01042">
                        <w:rPr>
                          <w:b/>
                        </w:rPr>
                        <w:t>ĐẠI HỘI ĐỒNG CỔ ĐÔNG</w:t>
                      </w:r>
                    </w:p>
                  </w:txbxContent>
                </v:textbox>
              </v:shape>
              <v:shape id="AutoShape 19" o:spid="_x0000_s1034" type="#_x0000_t176" style="position:absolute;left:4859;top:8549;width:2340;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c0cAA&#10;AADcAAAADwAAAGRycy9kb3ducmV2LnhtbESPzQrCMBCE74LvEFbwpqkVVKpRRCqoN38OHpdmbYvN&#10;pjRR69sbQfA4zMw3zGLVmko8qXGlZQWjYQSCOLO65FzB5bwdzEA4j6yxskwK3uRgtex2Fpho++Ij&#10;PU8+FwHCLkEFhfd1IqXLCjLohrYmDt7NNgZ9kE0udYOvADeVjKNoIg2WHBYKrGlTUHY/PYwC+T6k&#10;+WWUPu6bOL1O9yXW5oZK9Xvteg7CU+v/4V97pxWMoxi+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fc0cAAAADcAAAADwAAAAAAAAAAAAAAAACYAgAAZHJzL2Rvd25y&#10;ZXYueG1sUEsFBgAAAAAEAAQA9QAAAIUDAAAAAA==&#10;" fillcolor="#4bacc6 [3208]" strokecolor="white [3201]" strokeweight="3pt">
                <v:shadow on="t" color="black" opacity="24903f" origin=",.5" offset="0,.55556mm"/>
                <v:textbox>
                  <w:txbxContent>
                    <w:p w:rsidR="006A5B87" w:rsidRPr="00C01042" w:rsidRDefault="006A5B87" w:rsidP="00CB416A">
                      <w:pPr>
                        <w:jc w:val="center"/>
                        <w:rPr>
                          <w:b/>
                        </w:rPr>
                      </w:pPr>
                      <w:r>
                        <w:rPr>
                          <w:b/>
                        </w:rPr>
                        <w:t>HỘI ĐỒNG QUẢN TRỊ</w:t>
                      </w:r>
                    </w:p>
                  </w:txbxContent>
                </v:textbox>
              </v:shape>
              <v:shape id="AutoShape 20" o:spid="_x0000_s1035" type="#_x0000_t176" style="position:absolute;left:4859;top:9851;width:234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5Sr8A&#10;AADcAAAADwAAAGRycy9kb3ducmV2LnhtbESPwQrCMBBE74L/EFbwpqkKKtUoIhXUm9qDx6VZ22Kz&#10;KU3U+vdGEDwOM/OGWa5bU4knNa60rGA0jEAQZ1aXnCtIL7vBHITzyBory6TgTQ7Wq25nibG2Lz7R&#10;8+xzESDsYlRQeF/HUrqsIINuaGvi4N1sY9AH2eRSN/gKcFPJcRRNpcGSw0KBNW0Lyu7nh1Eg38ck&#10;T0fJ474dJ9fZocTa3FCpfq/dLEB4av0//GvvtYJJNIH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y3lKvwAAANwAAAAPAAAAAAAAAAAAAAAAAJgCAABkcnMvZG93bnJl&#10;di54bWxQSwUGAAAAAAQABAD1AAAAhAMAAAAA&#10;" fillcolor="#4bacc6 [3208]" strokecolor="white [3201]" strokeweight="3pt">
                <v:shadow on="t" color="black" opacity="24903f" origin=",.5" offset="0,.55556mm"/>
                <v:textbox>
                  <w:txbxContent>
                    <w:p w:rsidR="006A5B87" w:rsidRPr="00C01042" w:rsidRDefault="006A5B87" w:rsidP="00CB416A">
                      <w:pPr>
                        <w:spacing w:before="120" w:after="120"/>
                        <w:jc w:val="center"/>
                        <w:rPr>
                          <w:b/>
                        </w:rPr>
                      </w:pPr>
                      <w:r>
                        <w:rPr>
                          <w:b/>
                        </w:rPr>
                        <w:t>BAN GIÁM ĐỐC</w:t>
                      </w:r>
                    </w:p>
                  </w:txbxContent>
                </v:textbox>
              </v:shape>
              <v:shape id="AutoShape 21" o:spid="_x0000_s1036" type="#_x0000_t176" style="position:absolute;left:7993;top:7751;width:2340;height:1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LhPsAA&#10;AADcAAAADwAAAGRycy9kb3ducmV2LnhtbESPSwvCMBCE74L/IazgTVMfqFSjiFRQbz4OHpdmbYvN&#10;pjRR6783guBxmJlvmMWqMaV4Uu0KywoG/QgEcWp1wZmCy3nbm4FwHlljaZkUvMnBatluLTDW9sVH&#10;ep58JgKEXYwKcu+rWEqX5mTQ9W1FHLybrQ36IOtM6hpfAW5KOYyiiTRYcFjIsaJNTun99DAK5PuQ&#10;ZJdB8rhvhsl1ui+wMjdUqttp1nMQnhr/D//aO61gFI3heyY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LhPsAAAADcAAAADwAAAAAAAAAAAAAAAACYAgAAZHJzL2Rvd25y&#10;ZXYueG1sUEsFBgAAAAAEAAQA9QAAAIUDAAAAAA==&#10;" fillcolor="#4bacc6 [3208]" strokecolor="white [3201]" strokeweight="3pt">
                <v:shadow on="t" color="black" opacity="24903f" origin=",.5" offset="0,.55556mm"/>
                <v:textbox>
                  <w:txbxContent>
                    <w:p w:rsidR="006A5B87" w:rsidRPr="00C01042" w:rsidRDefault="006A5B87" w:rsidP="00CB416A">
                      <w:pPr>
                        <w:spacing w:before="120" w:after="120"/>
                        <w:jc w:val="center"/>
                        <w:rPr>
                          <w:b/>
                        </w:rPr>
                      </w:pPr>
                      <w:r>
                        <w:rPr>
                          <w:b/>
                        </w:rPr>
                        <w:t>BAN KIỂM SOÁT</w:t>
                      </w:r>
                    </w:p>
                  </w:txbxContent>
                </v:textbox>
              </v:shape>
              <v:shape id="AutoShape 22" o:spid="_x0000_s1037" type="#_x0000_t176" style="position:absolute;left:7993;top:9172;width:2340;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EpcAA&#10;AADcAAAADwAAAGRycy9kb3ducmV2LnhtbESPSwvCMBCE74L/IazgTVMVH1SjiFRQbz4OHpdmbYvN&#10;pjRR6783guBxmJlvmMWqMaV4Uu0KywoG/QgEcWp1wZmCy3nbm4FwHlljaZkUvMnBatluLTDW9sVH&#10;ep58JgKEXYwKcu+rWEqX5mTQ9W1FHLybrQ36IOtM6hpfAW5KOYyiiTRYcFjIsaJNTun99DAK5PuQ&#10;ZJdB8rhvhsl1ui+wMjdUqttp1nMQnhr/D//aO61gFI3heyY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5EpcAAAADcAAAADwAAAAAAAAAAAAAAAACYAgAAZHJzL2Rvd25y&#10;ZXYueG1sUEsFBgAAAAAEAAQA9QAAAIUDAAAAAA==&#10;" fillcolor="#4bacc6 [3208]" strokecolor="white [3201]" strokeweight="3pt">
                <v:shadow on="t" color="black" opacity="24903f" origin=",.5" offset="0,.55556mm"/>
                <v:textbox>
                  <w:txbxContent>
                    <w:p w:rsidR="006A5B87" w:rsidRPr="00C01042" w:rsidRDefault="006A5B87" w:rsidP="00CB416A">
                      <w:pPr>
                        <w:jc w:val="center"/>
                        <w:rPr>
                          <w:b/>
                        </w:rPr>
                      </w:pPr>
                      <w:r>
                        <w:rPr>
                          <w:b/>
                        </w:rPr>
                        <w:t>KIỂM SOÁT  NỘI BỘ</w:t>
                      </w:r>
                    </w:p>
                  </w:txbxContent>
                </v:textbox>
              </v:shape>
              <v:shape id="AutoShape 23" o:spid="_x0000_s1038" type="#_x0000_t176" style="position:absolute;left:2372;top:11125;width:2340;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a0r8A&#10;AADcAAAADwAAAGRycy9kb3ducmV2LnhtbESPwQrCMBBE74L/EFbwpqkKKtUoIhXUm9qDx6VZ22Kz&#10;KU3U+vdGEDwOM/OGWa5bU4knNa60rGA0jEAQZ1aXnCtIL7vBHITzyBory6TgTQ7Wq25nibG2Lz7R&#10;8+xzESDsYlRQeF/HUrqsIINuaGvi4N1sY9AH2eRSN/gKcFPJcRRNpcGSw0KBNW0Lyu7nh1Eg38ck&#10;T0fJ474dJ9fZocTa3FCpfq/dLEB4av0//GvvtYJJNIX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NrSvwAAANwAAAAPAAAAAAAAAAAAAAAAAJgCAABkcnMvZG93bnJl&#10;di54bWxQSwUGAAAAAAQABAD1AAAAhAMAAAAA&#10;" fillcolor="#4bacc6 [3208]" strokecolor="white [3201]" strokeweight="3pt">
                <v:shadow on="t" color="black" opacity="24903f" origin=",.5" offset="0,.55556mm"/>
                <v:textbox>
                  <w:txbxContent>
                    <w:p w:rsidR="006A5B87" w:rsidRPr="00C01042" w:rsidRDefault="006A5B87" w:rsidP="00734F80">
                      <w:pPr>
                        <w:jc w:val="center"/>
                        <w:rPr>
                          <w:b/>
                        </w:rPr>
                      </w:pPr>
                      <w:r>
                        <w:rPr>
                          <w:b/>
                        </w:rPr>
                        <w:t>PHÒNG MÔI GIỚI</w:t>
                      </w:r>
                    </w:p>
                    <w:p w:rsidR="006A5B87" w:rsidRPr="00C01042" w:rsidRDefault="006A5B87" w:rsidP="00CB416A">
                      <w:pPr>
                        <w:jc w:val="center"/>
                        <w:rPr>
                          <w:b/>
                        </w:rPr>
                      </w:pPr>
                    </w:p>
                  </w:txbxContent>
                </v:textbox>
              </v:shape>
              <v:shape id="AutoShape 24" o:spid="_x0000_s1039" type="#_x0000_t176" style="position:absolute;left:2372;top:12274;width:234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b8A&#10;AADcAAAADwAAAGRycy9kb3ducmV2LnhtbESPwQrCMBBE74L/EFbwpqkKKtUoIhXUm9qDx6VZ22Kz&#10;KU3U+vdGEDwOM/OGWa5bU4knNa60rGA0jEAQZ1aXnCtIL7vBHITzyBory6TgTQ7Wq25nibG2Lz7R&#10;8+xzESDsYlRQeF/HUrqsIINuaGvi4N1sY9AH2eRSN/gKcFPJcRRNpcGSw0KBNW0Lyu7nh1Eg38ck&#10;T0fJ474dJ9fZocTa3FCpfq/dLEB4av0//GvvtYJJNIP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8H9JvwAAANwAAAAPAAAAAAAAAAAAAAAAAJgCAABkcnMvZG93bnJl&#10;di54bWxQSwUGAAAAAAQABAD1AAAAhAMAAAAA&#10;" fillcolor="#4bacc6 [3208]" strokecolor="white [3201]" strokeweight="3pt">
                <v:shadow on="t" color="black" opacity="24903f" origin=",.5" offset="0,.55556mm"/>
                <v:textbox>
                  <w:txbxContent>
                    <w:p w:rsidR="006A5B87" w:rsidRPr="00C01042" w:rsidRDefault="006A5B87" w:rsidP="00CB416A">
                      <w:pPr>
                        <w:jc w:val="center"/>
                        <w:rPr>
                          <w:b/>
                        </w:rPr>
                      </w:pPr>
                      <w:r>
                        <w:rPr>
                          <w:b/>
                        </w:rPr>
                        <w:t>PHÒNG  LƯU KÝ</w:t>
                      </w:r>
                    </w:p>
                  </w:txbxContent>
                </v:textbox>
              </v:shape>
              <v:shape id="AutoShape 25" o:spid="_x0000_s1040" type="#_x0000_t176" style="position:absolute;left:7304;top:11061;width:2340;height: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O70A&#10;AADcAAAADwAAAGRycy9kb3ducmV2LnhtbERPyQrCMBC9C/5DGMGbpiqo1EYRqaDeXA4eh2a6YDMp&#10;TdT69+YgeHy8Pdl0phYval1lWcFkHIEgzqyuuFBwu+5HSxDOI2usLZOCDznYrPu9BGNt33ym18UX&#10;IoSwi1FB6X0TS+mykgy6sW2IA5fb1qAPsC2kbvEdwk0tp1E0lwYrDg0lNrQrKXtcnkaB/JzS4jZJ&#10;n4/dNL0vjhU2JkelhoNuuwLhqfN/8c990ApmUVgb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rO70AAADcAAAADwAAAAAAAAAAAAAAAACYAgAAZHJzL2Rvd25yZXYu&#10;eG1sUEsFBgAAAAAEAAQA9QAAAIIDAAAAAA==&#10;" fillcolor="#4bacc6 [3208]" strokecolor="white [3201]" strokeweight="3pt">
                <v:shadow on="t" color="black" opacity="24903f" origin=",.5" offset="0,.55556mm"/>
                <v:textbox>
                  <w:txbxContent>
                    <w:p w:rsidR="006A5B87" w:rsidRPr="00C01042" w:rsidRDefault="006A5B87" w:rsidP="00CB416A">
                      <w:pPr>
                        <w:jc w:val="center"/>
                        <w:rPr>
                          <w:b/>
                        </w:rPr>
                      </w:pPr>
                      <w:r>
                        <w:rPr>
                          <w:b/>
                        </w:rPr>
                        <w:t>PHÒNG KẾ TOÁN</w:t>
                      </w:r>
                    </w:p>
                  </w:txbxContent>
                </v:textbox>
              </v:shape>
              <v:shape id="AutoShape 26" o:spid="_x0000_s1041" type="#_x0000_t176" style="position:absolute;left:7304;top:13294;width:234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OoMAA&#10;AADcAAAADwAAAGRycy9kb3ducmV2LnhtbESPSwvCMBCE74L/IazgTVMVfFSjiFRQbz4OHpdmbYvN&#10;pjRR6783guBxmJlvmMWqMaV4Uu0KywoG/QgEcWp1wZmCy3nbm4JwHlljaZkUvMnBatluLTDW9sVH&#10;ep58JgKEXYwKcu+rWEqX5mTQ9W1FHLybrQ36IOtM6hpfAW5KOYyisTRYcFjIsaJNTun99DAK5PuQ&#10;ZJdB8rhvhsl1si+wMjdUqttp1nMQnhr/D//aO61gFM3geyY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NOoMAAAADcAAAADwAAAAAAAAAAAAAAAACYAgAAZHJzL2Rvd25y&#10;ZXYueG1sUEsFBgAAAAAEAAQA9QAAAIUDAAAAAA==&#10;" fillcolor="#4bacc6 [3208]" strokecolor="white [3201]" strokeweight="3pt">
                <v:shadow on="t" color="black" opacity="24903f" origin=",.5" offset="0,.55556mm"/>
                <v:textbox>
                  <w:txbxContent>
                    <w:p w:rsidR="006A5B87" w:rsidRPr="00C01042" w:rsidRDefault="006A5B87" w:rsidP="00CB416A">
                      <w:pPr>
                        <w:spacing w:before="120" w:after="120"/>
                        <w:jc w:val="center"/>
                        <w:rPr>
                          <w:b/>
                        </w:rPr>
                      </w:pPr>
                      <w:r>
                        <w:rPr>
                          <w:b/>
                        </w:rPr>
                        <w:t>PHÒNG IT</w:t>
                      </w:r>
                    </w:p>
                  </w:txbxContent>
                </v:textbox>
              </v:shape>
              <v:shape id="AutoShape 27" o:spid="_x0000_s1042" type="#_x0000_t176" style="position:absolute;left:2372;top:13341;width:2340;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x4L0A&#10;AADcAAAADwAAAGRycy9kb3ducmV2LnhtbERPvQrCMBDeBd8hnOCmaRVUqlFEKqib2sHxaM622FxK&#10;E7W+vRkEx4/vf7XpTC1e1LrKsoJ4HIEgzq2uuFCQXfejBQjnkTXWlknBhxxs1v3eChNt33ym18UX&#10;IoSwS1BB6X2TSOnykgy6sW2IA3e3rUEfYFtI3eI7hJtaTqJoJg1WHBpKbGhXUv64PI0C+TmlRRan&#10;z8dukt7mxwobc0elhoNuuwThqfN/8c990Aqmc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cBx4L0AAADcAAAADwAAAAAAAAAAAAAAAACYAgAAZHJzL2Rvd25yZXYu&#10;eG1sUEsFBgAAAAAEAAQA9QAAAIIDAAAAAA==&#10;" fillcolor="#4bacc6 [3208]" strokecolor="white [3201]" strokeweight="3pt">
                <v:shadow on="t" color="black" opacity="24903f" origin=",.5" offset="0,.55556mm"/>
                <v:textbox>
                  <w:txbxContent>
                    <w:p w:rsidR="006A5B87" w:rsidRPr="00C01042" w:rsidRDefault="006A5B87" w:rsidP="00734F80">
                      <w:pPr>
                        <w:jc w:val="center"/>
                        <w:rPr>
                          <w:b/>
                        </w:rPr>
                      </w:pPr>
                      <w:r>
                        <w:rPr>
                          <w:b/>
                        </w:rPr>
                        <w:t>PHÒNG HÀNH CHÍNH</w:t>
                      </w:r>
                    </w:p>
                    <w:p w:rsidR="006A5B87" w:rsidRPr="00C01042" w:rsidRDefault="006A5B87" w:rsidP="00CB416A">
                      <w:pPr>
                        <w:spacing w:before="120" w:after="120"/>
                        <w:jc w:val="center"/>
                        <w:rPr>
                          <w:b/>
                        </w:rPr>
                      </w:pPr>
                    </w:p>
                  </w:txbxContent>
                </v:textbox>
              </v:shape>
              <v:shape id="AutoShape 28" o:spid="_x0000_s1043" type="#_x0000_t176" style="position:absolute;left:7304;top:12205;width:2340;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Ue8AA&#10;AADcAAAADwAAAGRycy9kb3ducmV2LnhtbESPzQrCMBCE74LvEFbwpmkVVKpRRCqoN38OHpdmbYvN&#10;pjRR69sbQfA4zMw3zGLVmko8qXGlZQXxMAJBnFldcq7gct4OZiCcR9ZYWSYFb3KwWnY7C0y0ffGR&#10;niefiwBhl6CCwvs6kdJlBRl0Q1sTB+9mG4M+yCaXusFXgJtKjqJoIg2WHBYKrGlTUHY/PYwC+T6k&#10;+SVOH/fNKL1O9yXW5oZK9Xvteg7CU+v/4V97pxWM4xi+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zUe8AAAADcAAAADwAAAAAAAAAAAAAAAACYAgAAZHJzL2Rvd25y&#10;ZXYueG1sUEsFBgAAAAAEAAQA9QAAAIUDAAAAAA==&#10;" fillcolor="#4bacc6 [3208]" strokecolor="white [3201]" strokeweight="3pt">
                <v:shadow on="t" color="black" opacity="24903f" origin=",.5" offset="0,.55556mm"/>
                <v:textbox>
                  <w:txbxContent>
                    <w:p w:rsidR="006A5B87" w:rsidRPr="00C01042" w:rsidRDefault="006A5B87" w:rsidP="00CB416A">
                      <w:pPr>
                        <w:jc w:val="center"/>
                        <w:rPr>
                          <w:b/>
                        </w:rPr>
                      </w:pPr>
                      <w:r>
                        <w:rPr>
                          <w:b/>
                        </w:rPr>
                        <w:t>PHÒNG TƯ VẤN PHÂN TÍCH</w:t>
                      </w:r>
                    </w:p>
                  </w:txbxContent>
                </v:textbox>
              </v:shape>
            </v:group>
            <v:group id="Group 49" o:spid="_x0000_s1044" style="position:absolute;left:4705;top:7954;width:4432;height:5730" coordorigin="4692,8435" coordsize="4432,5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type id="_x0000_t32" coordsize="21600,21600" o:spt="32" o:oned="t" path="m,l21600,21600e" filled="f">
                <v:path arrowok="t" fillok="f" o:connecttype="none"/>
                <o:lock v:ext="edit" shapetype="t"/>
              </v:shapetype>
              <v:shape id="AutoShape 44" o:spid="_x0000_s1045" type="#_x0000_t32" style="position:absolute;left:6035;top:8691;width:194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3y8UAAADcAAAADwAAAGRycy9kb3ducmV2LnhtbESPzWrDMBCE74W8g9hALqWW00AJjmVT&#10;AoFASUrTUnJcrPUPtVZGUmLn7aNCocdhZr5h8nIyvbiS851lBcskBUFcWd1xo+Drc/e0BuEDssbe&#10;Mim4kYeymD3kmGk78gddT6EREcI+QwVtCEMmpa9aMugTOxBHr7bOYIjSNVI7HCPc9PI5TV+kwY7j&#10;QosDbVuqfk4Xo8D1h7fb4xlr/T1ukdfH+vI+1Uot5tPrBkSgKfyH/9p7rWC1XMHvmXg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c3y8UAAADcAAAADwAAAAAAAAAA&#10;AAAAAAChAgAAZHJzL2Rvd25yZXYueG1sUEsFBgAAAAAEAAQA+QAAAJMDAAAAAA==&#10;" filled="t" fillcolor="#4bacc6 [3208]" strokecolor="white [3201]" strokeweight="3pt">
                <v:stroke endarrow="block"/>
                <v:shadow on="t" color="black" opacity="24903f" origin=",.5" offset="0,.55556mm"/>
              </v:shape>
              <v:shape id="AutoShape 45" o:spid="_x0000_s1046" type="#_x0000_t32" style="position:absolute;left:9112;top:9238;width:12;height:4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Oy8UAAADcAAAADwAAAGRycy9kb3ducmV2LnhtbESPT2sCMRTE70K/Q3iCN83aisjWKFIq&#10;FXsQ/7TU22Pz3CwmL8sm6vbbNwXB4zAzv2Gm89ZZcaUmVJ4VDAcZCOLC64pLBYf9sj8BESKyRuuZ&#10;FPxSgPnsqTPFXPsbb+m6i6VIEA45KjAx1rmUoTDkMAx8TZy8k28cxiSbUuoGbwnurHzOsrF0WHFa&#10;MFjTm6HivLs4BfyD7dFw9r2x/vyxtp/L0eb9S6let128gojUxkf43l5pBS/DEfyfSUdAz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WOy8UAAADcAAAADwAAAAAAAAAA&#10;AAAAAAChAgAAZHJzL2Rvd25yZXYueG1sUEsFBgAAAAAEAAQA+QAAAJMDAAAAAA==&#10;" filled="t" fillcolor="#4bacc6 [3208]" strokecolor="white [3201]" strokeweight="3pt">
                <v:stroke startarrow="block" endarrow="block"/>
                <v:shadow on="t" color="black" opacity="24903f" origin=",.5" offset="0,.55556mm"/>
              </v:shape>
              <v:shape id="AutoShape 46" o:spid="_x0000_s1047" type="#_x0000_t32" style="position:absolute;left:6037;top:10068;width:19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W4WsUAAADcAAAADwAAAGRycy9kb3ducmV2LnhtbESPzWrDMBCE74W+g9hCb42stE2MEyU4&#10;oS2FnPLzABtrY5lYK8dSE/ftq0Khx2FmvmHmy8G14kp9aDxrUKMMBHHlTcO1hsP+/SkHESKywdYz&#10;afimAMvF/d0cC+NvvKXrLtYiQTgUqMHG2BVShsqSwzDyHXHyTr53GJPsa2l6vCW4a+U4yybSYcNp&#10;wWJHa0vVefflNIwpv2wmb9OLOpblh3pxK5Vbq/Xjw1DOQEQa4n/4r/1pNDyrV/g9k4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W4WsUAAADcAAAADwAAAAAAAAAA&#10;AAAAAAChAgAAZHJzL2Rvd25yZXYueG1sUEsFBgAAAAAEAAQA+QAAAJMDAAAAAA==&#10;" filled="t" fillcolor="#4bacc6 [3208]" strokecolor="white [3201]" strokeweight="3pt">
                <v:stroke startarrow="block" endarrow="block"/>
                <v:shadow on="t" color="black" opacity="24903f" origin=",.5" offset="0,.55556mm"/>
              </v:shape>
              <v:shape id="AutoShape 33" o:spid="_x0000_s1048" type="#_x0000_t32" style="position:absolute;left:6037;top:8435;width:0;height: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z/8QAAADcAAAADwAAAGRycy9kb3ducmV2LnhtbESPT4vCMBTE74LfITzBm6atKNI1yiIo&#10;u8IK/jt4ezRvm7LNS2my2v32ZkHwOMzMb5jFqrO1uFHrK8cK0nECgrhwuuJSwfm0Gc1B+ICssXZM&#10;Cv7Iw2rZ7y0w1+7OB7odQykihH2OCkwITS6lLwxZ9GPXEEfv27UWQ5RtKXWL9wi3tcySZCYtVhwX&#10;DDa0NlT8HH+tgkZmn2a6z3Z6c53a7SGtMfu6KDUcdO9vIAJ14RV+tj+0gkk6g/8z8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fP/xAAAANwAAAAPAAAAAAAAAAAA&#10;AAAAAKECAABkcnMvZG93bnJldi54bWxQSwUGAAAAAAQABAD5AAAAkgMAAAAA&#10;" filled="t" fillcolor="#4bacc6 [3208]" strokecolor="white [3201]" strokeweight="3pt">
                <v:stroke endarrow="block"/>
                <v:shadow on="t" color="black" opacity="24903f" origin=",.5" offset="0,.55556mm"/>
              </v:shape>
              <v:shape id="AutoShape 34" o:spid="_x0000_s1049" type="#_x0000_t32" style="position:absolute;left:6037;top:9902;width:1;height: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WZMUAAADcAAAADwAAAGRycy9kb3ducmV2LnhtbESPQWvCQBSE70L/w/IK3nSTiLakrlIK&#10;igoWtHro7ZF9ZoPZtyG7avrvu4LgcZiZb5jpvLO1uFLrK8cK0mECgrhwuuJSweFnMXgH4QOyxtox&#10;KfgjD/PZS2+KuXY33tF1H0oRIexzVGBCaHIpfWHIoh+6hjh6J9daDFG2pdQt3iLc1jJLkom0WHFc&#10;MNjQl6HivL9YBY3M1mb8nW304ndsl7u0xmx7VKr/2n1+gAjUhWf40V5pBaP0De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WZMUAAADcAAAADwAAAAAAAAAA&#10;AAAAAAChAgAAZHJzL2Rvd25yZXYueG1sUEsFBgAAAAAEAAQA+QAAAJMDAAAAAA==&#10;" filled="t" fillcolor="#4bacc6 [3208]" strokecolor="white [3201]" strokeweight="3pt">
                <v:stroke endarrow="block"/>
                <v:shadow on="t" color="black" opacity="24903f" origin=",.5" offset="0,.55556mm"/>
              </v:shape>
              <v:shape id="AutoShape 35" o:spid="_x0000_s1050" type="#_x0000_t32" style="position:absolute;left:5386;top:11135;width:0;height:30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2FsMMAAADcAAAADwAAAGRycy9kb3ducmV2LnhtbERPz2vCMBS+D/wfwht4EU07pdjaKDI2&#10;2GljTtDjo3m2Zc1Ll0St/705DDx+fL/LzWA6cSHnW8sK0lkCgriyuuVawf7nfboE4QOyxs4yKbiR&#10;h8169FRioe2Vv+myC7WIIewLVNCE0BdS+qohg35me+LInawzGCJ0tdQOrzHcdPIlSTJpsOXY0GBP&#10;rw1Vv7uzUZAdaN4uTB4+v/K3LD3+TfYLN1Fq/DxsVyACDeEh/nd/aAXzNK6NZ+IR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dhbDDAAAA3AAAAA8AAAAAAAAAAAAA&#10;AAAAoQIAAGRycy9kb3ducmV2LnhtbFBLBQYAAAAABAAEAPkAAACRAwAAAAA=&#10;" filled="t" fillcolor="#4bacc6 [3208]" strokecolor="white [3201]" strokeweight="3pt">
                <v:shadow on="t" color="black" opacity="24903f" origin=",.5" offset="0,.55556mm"/>
              </v:shape>
              <v:shape id="AutoShape 36" o:spid="_x0000_s1051" type="#_x0000_t32" style="position:absolute;left:6591;top:11135;width:0;height:30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EgK8YAAADcAAAADwAAAGRycy9kb3ducmV2LnhtbESPT2vCQBTE70K/w/IKvYhuUiWY6Cql&#10;tNCT4h/Q4yP7TILZt+nuVtNv7xYKHoeZ+Q2zWPWmFVdyvrGsIB0nIIhLqxuuFBz2n6MZCB+QNbaW&#10;ScEveVgtnwYLLLS98Zauu1CJCGFfoII6hK6Q0pc1GfRj2xFH72ydwRClq6R2eItw08rXJMmkwYbj&#10;Qo0dvddUXnY/RkF2pEkzNXlYb/KPLD19Dw9TN1Tq5bl/m4MI1IdH+L/9pRVM0hz+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RICvGAAAA3AAAAA8AAAAAAAAA&#10;AAAAAAAAoQIAAGRycy9kb3ducmV2LnhtbFBLBQYAAAAABAAEAPkAAACUAwAAAAA=&#10;" filled="t" fillcolor="#4bacc6 [3208]" strokecolor="white [3201]" strokeweight="3pt">
                <v:shadow on="t" color="black" opacity="24903f" origin=",.5" offset="0,.55556mm"/>
              </v:shape>
              <v:shape id="AutoShape 37" o:spid="_x0000_s1052" type="#_x0000_t32" style="position:absolute;left:6591;top:12049;width:7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k93MMAAADcAAAADwAAAGRycy9kb3ducmV2LnhtbERPTWvCQBC9C/0PyxR6qxtTFBtdRYSU&#10;VlCI1YO3ITvNhmZnQ3Yb03/fFQre5vE+Z7kebCN66nztWMFknIAgLp2uuVJw+syf5yB8QNbYOCYF&#10;v+RhvXoYLTHT7soF9cdQiRjCPkMFJoQ2k9KXhiz6sWuJI/flOoshwq6SusNrDLeNTJNkJi3WHBsM&#10;trQ1VH4ff6yCVqYfZnpIdzq/TO1bMWkw3Z+VenocNgsQgYZwF/+733Wc//oC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JPdzDAAAA3AAAAA8AAAAAAAAAAAAA&#10;AAAAoQIAAGRycy9kb3ducmV2LnhtbFBLBQYAAAAABAAEAPkAAACRAwAAAAA=&#10;" filled="t" fillcolor="#4bacc6 [3208]" strokecolor="white [3201]" strokeweight="3pt">
                <v:stroke endarrow="block"/>
                <v:shadow on="t" color="black" opacity="24903f" origin=",.5" offset="0,.55556mm"/>
              </v:shape>
              <v:shape id="AutoShape 38" o:spid="_x0000_s1053" type="#_x0000_t32" style="position:absolute;left:6593;top:13087;width:7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lqMMAAADcAAAADwAAAGRycy9kb3ducmV2LnhtbERPTWvCQBC9C/0PyxR6qxtDFRtdRYSU&#10;VlCI1YO3ITvNhmZnQ3Yb03/fFQre5vE+Z7kebCN66nztWMFknIAgLp2uuVJw+syf5yB8QNbYOCYF&#10;v+RhvXoYLTHT7soF9cdQiRjCPkMFJoQ2k9KXhiz6sWuJI/flOoshwq6SusNrDLeNTJNkJi3WHBsM&#10;trQ1VH4ff6yCVqYfZnpIdzq/TO1bMWkw3Z+VenocNgsQgYZwF/+733Wc//oCt2fi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gpajDAAAA3AAAAA8AAAAAAAAAAAAA&#10;AAAAoQIAAGRycy9kb3ducmV2LnhtbFBLBQYAAAAABAAEAPkAAACRAwAAAAA=&#10;" filled="t" fillcolor="#4bacc6 [3208]" strokecolor="white [3201]" strokeweight="3pt">
                <v:stroke endarrow="block"/>
                <v:shadow on="t" color="black" opacity="24903f" origin=",.5" offset="0,.55556mm"/>
              </v:shape>
              <v:shape id="AutoShape 39" o:spid="_x0000_s1054" type="#_x0000_t32" style="position:absolute;left:6593;top:14165;width:7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AM8IAAADcAAAADwAAAGRycy9kb3ducmV2LnhtbERPTWvCQBC9F/oflil4qxsDkRpdpRQs&#10;Klgw6sHbkB2zwexsyG41/nu3UPA2j/c5s0VvG3GlzteOFYyGCQji0umaKwWH/fL9A4QPyBobx6Tg&#10;Th4W89eXGeba3XhH1yJUIoawz1GBCaHNpfSlIYt+6FriyJ1dZzFE2FVSd3iL4baRaZKMpcWaY4PB&#10;lr4MlZfi1ypoZbo22U+60ctTZr93owbT7VGpwVv/OQURqA9P8b97peP8SQZ/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wAM8IAAADcAAAADwAAAAAAAAAAAAAA&#10;AAChAgAAZHJzL2Rvd25yZXYueG1sUEsFBgAAAAAEAAQA+QAAAJADAAAAAA==&#10;" filled="t" fillcolor="#4bacc6 [3208]" strokecolor="white [3201]" strokeweight="3pt">
                <v:stroke endarrow="block"/>
                <v:shadow on="t" color="black" opacity="24903f" origin=",.5" offset="0,.55556mm"/>
              </v:shape>
              <v:shape id="AutoShape 40" o:spid="_x0000_s1055" type="#_x0000_t32" style="position:absolute;left:4699;top:12049;width:6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f56MIAAADcAAAADwAAAGRycy9kb3ducmV2LnhtbERPS2sCMRC+F/ofwhR6KTXbHha7GqUI&#10;BUG0qKV4HDazD7qZLEn29e+NUPA2H99zluvRNKIn52vLCt5mCQji3OqaSwU/56/XOQgfkDU2lknB&#10;RB7Wq8eHJWbaDnyk/hRKEUPYZ6igCqHNpPR5RQb9zLbEkSusMxgidKXUDocYbhr5niSpNFhzbKiw&#10;pU1F+d+pMwpcs99NLxcs9O+wQZ4fiu57LJR6fho/FyACjeEu/ndvdZz/kcLtmXiB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f56MIAAADcAAAADwAAAAAAAAAAAAAA&#10;AAChAgAAZHJzL2Rvd25yZXYueG1sUEsFBgAAAAAEAAQA+QAAAJADAAAAAA==&#10;" filled="t" fillcolor="#4bacc6 [3208]" strokecolor="white [3201]" strokeweight="3pt">
                <v:stroke endarrow="block"/>
                <v:shadow on="t" color="black" opacity="24903f" origin=",.5" offset="0,.55556mm"/>
              </v:shape>
              <v:shape id="AutoShape 41" o:spid="_x0000_s1056" type="#_x0000_t32" style="position:absolute;left:4692;top:14148;width:6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tcc8IAAADcAAAADwAAAGRycy9kb3ducmV2LnhtbERPS2sCMRC+C/6HMEIvotl6qHZrFBEK&#10;QqniWqTHYTP7wM1kSaK7/ntTKHibj+85y3VvGnEj52vLCl6nCQji3OqaSwU/p8/JAoQPyBoby6Tg&#10;Th7Wq+Fgiam2HR/ploVSxBD2KSqoQmhTKX1ekUE/tS1x5ArrDIYIXSm1wy6Gm0bOkuRNGqw5NlTY&#10;0rai/JJdjQLXfH/dx79Y6HO3RV7si+uhL5R6GfWbDxCB+vAU/7t3Os5/n8Pf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tcc8IAAADcAAAADwAAAAAAAAAAAAAA&#10;AAChAgAAZHJzL2Rvd25yZXYueG1sUEsFBgAAAAAEAAQA+QAAAJADAAAAAA==&#10;" filled="t" fillcolor="#4bacc6 [3208]" strokecolor="white [3201]" strokeweight="3pt">
                <v:stroke endarrow="block"/>
                <v:shadow on="t" color="black" opacity="24903f" origin=",.5" offset="0,.55556mm"/>
              </v:shape>
              <v:shape id="AutoShape 42" o:spid="_x0000_s1057" type="#_x0000_t32" style="position:absolute;left:4692;top:13095;width:68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IAcUAAADcAAAADwAAAGRycy9kb3ducmV2LnhtbESPT2sCQQzF74LfYYjQi9RZeyh26yhF&#10;EARpRS2lx7CT/UN3MsvM6K7fvjkI3hLey3u/LNeDa9WVQmw8G5jPMlDEhbcNVwa+z9vnBaiYkC22&#10;nsnAjSKsV+PREnPrez7S9ZQqJSEcczRQp9TlWseiJodx5jti0UofHCZZQ6VtwF7CXatfsuxVO2xY&#10;GmrsaFNT8Xe6OAOh/dzfpr9Y2p9+g7z4Ki+HoTTmaTJ8vINKNKSH+X69s4L/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TIAcUAAADcAAAADwAAAAAAAAAA&#10;AAAAAAChAgAAZHJzL2Rvd25yZXYueG1sUEsFBgAAAAAEAAQA+QAAAJMDAAAAAA==&#10;" filled="t" fillcolor="#4bacc6 [3208]" strokecolor="white [3201]" strokeweight="3pt">
                <v:stroke endarrow="block"/>
                <v:shadow on="t" color="black" opacity="24903f" origin=",.5" offset="0,.55556mm"/>
              </v:shape>
            </v:group>
          </v:group>
        </w:pict>
      </w:r>
    </w:p>
    <w:p w:rsidR="005401F4" w:rsidRPr="005401F4" w:rsidRDefault="005401F4" w:rsidP="005401F4">
      <w:pPr>
        <w:spacing w:before="120" w:after="120" w:line="276" w:lineRule="auto"/>
        <w:jc w:val="both"/>
        <w:rPr>
          <w:rFonts w:asciiTheme="majorHAnsi" w:hAnsiTheme="majorHAnsi" w:cstheme="majorHAnsi"/>
        </w:rPr>
      </w:pPr>
    </w:p>
    <w:p w:rsidR="003E20E4" w:rsidRPr="005401F4" w:rsidRDefault="003E20E4" w:rsidP="003E20E4">
      <w:pPr>
        <w:rPr>
          <w:rFonts w:asciiTheme="majorHAnsi" w:hAnsiTheme="majorHAnsi" w:cstheme="majorHAnsi"/>
          <w:lang w:val="nl-NL"/>
        </w:rPr>
      </w:pPr>
    </w:p>
    <w:p w:rsidR="003E20E4" w:rsidRPr="005401F4" w:rsidRDefault="003E20E4" w:rsidP="003E20E4">
      <w:pPr>
        <w:rPr>
          <w:rFonts w:asciiTheme="majorHAnsi" w:hAnsiTheme="majorHAnsi" w:cstheme="majorHAnsi"/>
          <w:lang w:val="nl-NL"/>
        </w:rPr>
      </w:pPr>
    </w:p>
    <w:p w:rsidR="003E20E4" w:rsidRPr="005401F4" w:rsidRDefault="003E20E4" w:rsidP="003E20E4">
      <w:pPr>
        <w:rPr>
          <w:rFonts w:asciiTheme="majorHAnsi" w:hAnsiTheme="majorHAnsi" w:cstheme="majorHAnsi"/>
          <w:lang w:val="nl-NL"/>
        </w:rPr>
      </w:pPr>
    </w:p>
    <w:p w:rsidR="00E25B74" w:rsidRPr="005401F4" w:rsidRDefault="00E25B74" w:rsidP="002521AB">
      <w:pPr>
        <w:pStyle w:val="Heading2"/>
        <w:rPr>
          <w:rFonts w:asciiTheme="majorHAnsi" w:hAnsiTheme="majorHAnsi" w:cstheme="majorHAnsi"/>
          <w:b w:val="0"/>
          <w:i w:val="0"/>
          <w:sz w:val="24"/>
          <w:szCs w:val="24"/>
          <w:lang w:val="nl-NL"/>
        </w:rPr>
      </w:pPr>
    </w:p>
    <w:p w:rsidR="003E20E4" w:rsidRPr="005401F4" w:rsidRDefault="003E20E4" w:rsidP="002521AB">
      <w:pPr>
        <w:pStyle w:val="Heading2"/>
        <w:rPr>
          <w:rFonts w:asciiTheme="majorHAnsi" w:hAnsiTheme="majorHAnsi" w:cstheme="majorHAnsi"/>
          <w:b w:val="0"/>
          <w:i w:val="0"/>
          <w:sz w:val="24"/>
          <w:szCs w:val="24"/>
          <w:lang w:val="nl-NL"/>
        </w:rPr>
      </w:pPr>
    </w:p>
    <w:p w:rsidR="003E20E4" w:rsidRPr="005401F4" w:rsidRDefault="003E20E4" w:rsidP="002521AB">
      <w:pPr>
        <w:pStyle w:val="Heading2"/>
        <w:rPr>
          <w:rFonts w:asciiTheme="majorHAnsi" w:hAnsiTheme="majorHAnsi" w:cstheme="majorHAnsi"/>
          <w:b w:val="0"/>
          <w:i w:val="0"/>
          <w:sz w:val="24"/>
          <w:szCs w:val="24"/>
          <w:lang w:val="nl-NL"/>
        </w:rPr>
      </w:pPr>
    </w:p>
    <w:p w:rsidR="003E20E4" w:rsidRPr="005401F4" w:rsidRDefault="003E20E4" w:rsidP="002521AB">
      <w:pPr>
        <w:pStyle w:val="Heading2"/>
        <w:rPr>
          <w:rFonts w:asciiTheme="majorHAnsi" w:hAnsiTheme="majorHAnsi" w:cstheme="majorHAnsi"/>
          <w:b w:val="0"/>
          <w:i w:val="0"/>
          <w:sz w:val="24"/>
          <w:szCs w:val="24"/>
          <w:lang w:val="nl-NL"/>
        </w:rPr>
      </w:pPr>
    </w:p>
    <w:p w:rsidR="003E20E4" w:rsidRPr="005401F4" w:rsidRDefault="003E20E4" w:rsidP="002521AB">
      <w:pPr>
        <w:pStyle w:val="Heading2"/>
        <w:rPr>
          <w:rFonts w:asciiTheme="majorHAnsi" w:hAnsiTheme="majorHAnsi" w:cstheme="majorHAnsi"/>
          <w:b w:val="0"/>
          <w:i w:val="0"/>
          <w:sz w:val="24"/>
          <w:szCs w:val="24"/>
          <w:lang w:val="nl-NL"/>
        </w:rPr>
      </w:pPr>
    </w:p>
    <w:p w:rsidR="003E20E4" w:rsidRPr="005401F4" w:rsidRDefault="003E20E4" w:rsidP="002521AB">
      <w:pPr>
        <w:pStyle w:val="Heading2"/>
        <w:rPr>
          <w:rFonts w:asciiTheme="majorHAnsi" w:hAnsiTheme="majorHAnsi" w:cstheme="majorHAnsi"/>
          <w:b w:val="0"/>
          <w:i w:val="0"/>
          <w:sz w:val="24"/>
          <w:szCs w:val="24"/>
          <w:lang w:val="nl-NL"/>
        </w:rPr>
      </w:pPr>
    </w:p>
    <w:p w:rsidR="00CB416A" w:rsidRDefault="00CB416A" w:rsidP="002521AB">
      <w:pPr>
        <w:pStyle w:val="Heading2"/>
        <w:rPr>
          <w:rFonts w:asciiTheme="majorHAnsi" w:hAnsiTheme="majorHAnsi" w:cstheme="majorHAnsi"/>
          <w:b w:val="0"/>
          <w:i w:val="0"/>
          <w:sz w:val="24"/>
          <w:szCs w:val="24"/>
          <w:lang w:val="nl-NL"/>
        </w:rPr>
      </w:pPr>
    </w:p>
    <w:p w:rsidR="00CB416A" w:rsidRDefault="00CB416A" w:rsidP="002521AB">
      <w:pPr>
        <w:pStyle w:val="Heading2"/>
        <w:rPr>
          <w:rFonts w:asciiTheme="majorHAnsi" w:hAnsiTheme="majorHAnsi" w:cstheme="majorHAnsi"/>
          <w:b w:val="0"/>
          <w:i w:val="0"/>
          <w:sz w:val="24"/>
          <w:szCs w:val="24"/>
          <w:lang w:val="nl-NL"/>
        </w:rPr>
      </w:pPr>
    </w:p>
    <w:p w:rsidR="00CB416A" w:rsidRDefault="00CB416A" w:rsidP="002521AB">
      <w:pPr>
        <w:pStyle w:val="Heading2"/>
        <w:rPr>
          <w:rFonts w:asciiTheme="majorHAnsi" w:hAnsiTheme="majorHAnsi" w:cstheme="majorHAnsi"/>
          <w:b w:val="0"/>
          <w:i w:val="0"/>
          <w:sz w:val="24"/>
          <w:szCs w:val="24"/>
          <w:lang w:val="nl-NL"/>
        </w:rPr>
      </w:pPr>
    </w:p>
    <w:p w:rsidR="00CB416A" w:rsidRDefault="00CB416A" w:rsidP="002521AB">
      <w:pPr>
        <w:pStyle w:val="Heading2"/>
        <w:rPr>
          <w:rFonts w:asciiTheme="majorHAnsi" w:hAnsiTheme="majorHAnsi" w:cstheme="majorHAnsi"/>
          <w:b w:val="0"/>
          <w:i w:val="0"/>
          <w:sz w:val="24"/>
          <w:szCs w:val="24"/>
          <w:lang w:val="nl-NL"/>
        </w:rPr>
      </w:pPr>
    </w:p>
    <w:p w:rsidR="00CB416A" w:rsidRDefault="00CB416A" w:rsidP="002521AB">
      <w:pPr>
        <w:pStyle w:val="Heading2"/>
        <w:rPr>
          <w:rFonts w:asciiTheme="majorHAnsi" w:hAnsiTheme="majorHAnsi" w:cstheme="majorHAnsi"/>
          <w:b w:val="0"/>
          <w:i w:val="0"/>
          <w:sz w:val="24"/>
          <w:szCs w:val="24"/>
          <w:lang w:val="nl-NL"/>
        </w:rPr>
      </w:pPr>
    </w:p>
    <w:p w:rsidR="00CB416A" w:rsidRPr="00D02C4F" w:rsidRDefault="00CB416A" w:rsidP="00CB416A">
      <w:pPr>
        <w:numPr>
          <w:ilvl w:val="0"/>
          <w:numId w:val="10"/>
        </w:numPr>
        <w:spacing w:before="120" w:after="120" w:line="276" w:lineRule="auto"/>
        <w:jc w:val="both"/>
        <w:rPr>
          <w:b/>
        </w:rPr>
      </w:pPr>
      <w:r w:rsidRPr="00D02C4F">
        <w:rPr>
          <w:b/>
        </w:rPr>
        <w:t>HỘI ĐỒNG QUẢN TRỊ</w:t>
      </w:r>
    </w:p>
    <w:p w:rsidR="00CB416A" w:rsidRDefault="00CB416A" w:rsidP="00CB416A">
      <w:pPr>
        <w:numPr>
          <w:ilvl w:val="0"/>
          <w:numId w:val="11"/>
        </w:numPr>
        <w:spacing w:before="120" w:after="120" w:line="276" w:lineRule="auto"/>
        <w:jc w:val="both"/>
      </w:pPr>
      <w:r>
        <w:t>Ông Mai Thanh Trúc:</w:t>
      </w:r>
      <w:r>
        <w:tab/>
      </w:r>
      <w:r>
        <w:tab/>
        <w:t>Chủ tịch Hội đồng quản trị</w:t>
      </w:r>
    </w:p>
    <w:p w:rsidR="00CB416A" w:rsidRDefault="00CB416A" w:rsidP="00CB416A">
      <w:pPr>
        <w:numPr>
          <w:ilvl w:val="0"/>
          <w:numId w:val="11"/>
        </w:numPr>
        <w:tabs>
          <w:tab w:val="left" w:pos="1080"/>
        </w:tabs>
        <w:spacing w:before="120" w:after="120" w:line="276" w:lineRule="auto"/>
        <w:jc w:val="both"/>
      </w:pPr>
      <w:r>
        <w:t>Bà Nguyễn Thị Cẩm Viên:</w:t>
      </w:r>
      <w:r>
        <w:tab/>
        <w:t>Thành viên Hội đồng quản trị</w:t>
      </w:r>
    </w:p>
    <w:p w:rsidR="00CB416A" w:rsidRDefault="00CB416A" w:rsidP="00CB416A">
      <w:pPr>
        <w:numPr>
          <w:ilvl w:val="0"/>
          <w:numId w:val="11"/>
        </w:numPr>
        <w:tabs>
          <w:tab w:val="left" w:pos="1080"/>
        </w:tabs>
        <w:spacing w:before="120" w:after="120" w:line="276" w:lineRule="auto"/>
        <w:jc w:val="both"/>
      </w:pPr>
      <w:r>
        <w:t xml:space="preserve">Ông </w:t>
      </w:r>
      <w:r w:rsidR="00980E64">
        <w:t>Mai Thanh Trường</w:t>
      </w:r>
      <w:r>
        <w:t>:</w:t>
      </w:r>
      <w:r>
        <w:tab/>
      </w:r>
      <w:r>
        <w:tab/>
        <w:t>Thành viên Hội đồng quản trị</w:t>
      </w:r>
    </w:p>
    <w:p w:rsidR="00CB416A" w:rsidRDefault="00CB416A" w:rsidP="00CB416A">
      <w:pPr>
        <w:numPr>
          <w:ilvl w:val="0"/>
          <w:numId w:val="11"/>
        </w:numPr>
        <w:tabs>
          <w:tab w:val="left" w:pos="1080"/>
        </w:tabs>
        <w:spacing w:before="120" w:after="120" w:line="276" w:lineRule="auto"/>
        <w:jc w:val="both"/>
      </w:pPr>
      <w:r>
        <w:t xml:space="preserve">Ông </w:t>
      </w:r>
      <w:r w:rsidR="00980E64">
        <w:t>Mai Thành Chương</w:t>
      </w:r>
      <w:r>
        <w:t>:</w:t>
      </w:r>
      <w:r>
        <w:tab/>
      </w:r>
      <w:r>
        <w:tab/>
        <w:t>Thành viên Hội đồng quản trị</w:t>
      </w:r>
    </w:p>
    <w:p w:rsidR="00CB416A" w:rsidRDefault="00CB416A" w:rsidP="00CB416A">
      <w:pPr>
        <w:numPr>
          <w:ilvl w:val="0"/>
          <w:numId w:val="11"/>
        </w:numPr>
        <w:tabs>
          <w:tab w:val="left" w:pos="1080"/>
        </w:tabs>
        <w:spacing w:before="120" w:after="120" w:line="276" w:lineRule="auto"/>
        <w:ind w:left="4320" w:hanging="3600"/>
        <w:jc w:val="both"/>
      </w:pPr>
      <w:r>
        <w:lastRenderedPageBreak/>
        <w:t>Ông Trần Văn Hữu:</w:t>
      </w:r>
      <w:r>
        <w:tab/>
        <w:t>Thành viên Hội đồng quản trị (Đại diện Công ty Cổ phần Đầu tư Năm Bảy Bảy)</w:t>
      </w:r>
    </w:p>
    <w:p w:rsidR="00CB416A" w:rsidRPr="00D02C4F" w:rsidRDefault="00CB416A" w:rsidP="00CB416A">
      <w:pPr>
        <w:numPr>
          <w:ilvl w:val="0"/>
          <w:numId w:val="10"/>
        </w:numPr>
        <w:spacing w:before="120" w:after="120" w:line="276" w:lineRule="auto"/>
        <w:jc w:val="both"/>
        <w:rPr>
          <w:b/>
        </w:rPr>
      </w:pPr>
      <w:r w:rsidRPr="00D02C4F">
        <w:rPr>
          <w:b/>
        </w:rPr>
        <w:t>BAN ĐIỀU HÀNH</w:t>
      </w:r>
    </w:p>
    <w:p w:rsidR="00CB416A" w:rsidRDefault="00CB416A" w:rsidP="00CB416A">
      <w:pPr>
        <w:numPr>
          <w:ilvl w:val="0"/>
          <w:numId w:val="11"/>
        </w:numPr>
        <w:spacing w:before="120" w:after="120" w:line="276" w:lineRule="auto"/>
        <w:jc w:val="both"/>
      </w:pPr>
      <w:r>
        <w:t>Ông Mai Thanh Trúc:</w:t>
      </w:r>
      <w:r>
        <w:tab/>
      </w:r>
      <w:r>
        <w:tab/>
        <w:t>Tổng Giám đốc</w:t>
      </w:r>
    </w:p>
    <w:p w:rsidR="00CB416A" w:rsidRPr="00D02C4F" w:rsidRDefault="00CB416A" w:rsidP="00CB416A">
      <w:pPr>
        <w:numPr>
          <w:ilvl w:val="0"/>
          <w:numId w:val="10"/>
        </w:numPr>
        <w:spacing w:before="120" w:after="120" w:line="276" w:lineRule="auto"/>
        <w:jc w:val="both"/>
        <w:rPr>
          <w:b/>
        </w:rPr>
      </w:pPr>
      <w:r w:rsidRPr="00D02C4F">
        <w:rPr>
          <w:b/>
        </w:rPr>
        <w:t>BAN KIỂM SOÁT</w:t>
      </w:r>
    </w:p>
    <w:p w:rsidR="00CB416A" w:rsidRDefault="00CB416A" w:rsidP="00CB416A">
      <w:pPr>
        <w:numPr>
          <w:ilvl w:val="0"/>
          <w:numId w:val="11"/>
        </w:numPr>
        <w:spacing w:before="120" w:after="120" w:line="276" w:lineRule="auto"/>
        <w:jc w:val="both"/>
      </w:pPr>
      <w:r>
        <w:t xml:space="preserve">Ông </w:t>
      </w:r>
      <w:r w:rsidR="0052449C">
        <w:t>Nguyễn Thế Hiển</w:t>
      </w:r>
      <w:r>
        <w:t>:</w:t>
      </w:r>
      <w:r>
        <w:tab/>
      </w:r>
      <w:r>
        <w:tab/>
        <w:t>Trưởng ban kiểm soát</w:t>
      </w:r>
    </w:p>
    <w:p w:rsidR="00CB416A" w:rsidRDefault="0052449C" w:rsidP="00CB416A">
      <w:pPr>
        <w:numPr>
          <w:ilvl w:val="0"/>
          <w:numId w:val="11"/>
        </w:numPr>
        <w:spacing w:before="120" w:after="120" w:line="276" w:lineRule="auto"/>
        <w:jc w:val="both"/>
      </w:pPr>
      <w:r>
        <w:t>Bà Võ Thị Minh Hiếu</w:t>
      </w:r>
      <w:r w:rsidR="00CB416A">
        <w:t>:</w:t>
      </w:r>
      <w:r>
        <w:tab/>
      </w:r>
      <w:r w:rsidR="00CB416A">
        <w:tab/>
        <w:t>Thành viên ban kiểm soát</w:t>
      </w:r>
    </w:p>
    <w:p w:rsidR="0052449C" w:rsidRDefault="0052449C" w:rsidP="00CB416A">
      <w:pPr>
        <w:numPr>
          <w:ilvl w:val="0"/>
          <w:numId w:val="11"/>
        </w:numPr>
        <w:spacing w:before="120" w:after="120" w:line="276" w:lineRule="auto"/>
        <w:jc w:val="both"/>
      </w:pPr>
      <w:r>
        <w:t>Bà Nguyễn Thị Thanh Ngọc:</w:t>
      </w:r>
      <w:r>
        <w:tab/>
        <w:t>Thành viên ban kiểm soát</w:t>
      </w:r>
    </w:p>
    <w:p w:rsidR="0052449C" w:rsidRPr="009E4B19" w:rsidRDefault="0052449C" w:rsidP="0052449C">
      <w:pPr>
        <w:pStyle w:val="Heading2"/>
        <w:numPr>
          <w:ilvl w:val="0"/>
          <w:numId w:val="22"/>
        </w:numPr>
        <w:spacing w:before="60"/>
        <w:rPr>
          <w:rFonts w:asciiTheme="majorHAnsi" w:hAnsiTheme="majorHAnsi" w:cstheme="majorHAnsi"/>
          <w:color w:val="04045C"/>
          <w:sz w:val="24"/>
          <w:szCs w:val="24"/>
        </w:rPr>
      </w:pPr>
      <w:bookmarkStart w:id="31" w:name="_Toc287598150"/>
      <w:bookmarkStart w:id="32" w:name="_Toc320783288"/>
      <w:r w:rsidRPr="009E4B19">
        <w:rPr>
          <w:rFonts w:asciiTheme="majorHAnsi" w:hAnsiTheme="majorHAnsi" w:cstheme="majorHAnsi"/>
          <w:color w:val="04045C"/>
          <w:sz w:val="24"/>
          <w:szCs w:val="24"/>
        </w:rPr>
        <w:t>Tóm tắt lý lịch của cá nhân trong Ban điều hành</w:t>
      </w:r>
      <w:bookmarkEnd w:id="31"/>
      <w:bookmarkEnd w:id="32"/>
    </w:p>
    <w:p w:rsidR="0052449C" w:rsidRPr="000529BD" w:rsidRDefault="0052449C" w:rsidP="0052449C">
      <w:pPr>
        <w:spacing w:before="60" w:after="60"/>
        <w:jc w:val="both"/>
        <w:rPr>
          <w:b/>
          <w:i/>
          <w:color w:val="C00000"/>
        </w:rPr>
      </w:pPr>
      <w:r w:rsidRPr="000529BD">
        <w:rPr>
          <w:b/>
          <w:color w:val="0000FF"/>
        </w:rPr>
        <w:t>ÔNG MAI THANH TRÚC</w:t>
      </w:r>
      <w:r>
        <w:rPr>
          <w:b/>
          <w:color w:val="0000FF"/>
        </w:rPr>
        <w:t xml:space="preserve">: </w:t>
      </w:r>
      <w:r w:rsidRPr="000529BD">
        <w:rPr>
          <w:b/>
          <w:i/>
          <w:color w:val="C00000"/>
        </w:rPr>
        <w:t xml:space="preserve">CHỦ TỊCH HỘI ĐỒNG QUẢN TRỊ </w:t>
      </w:r>
      <w:r w:rsidRPr="000529BD">
        <w:rPr>
          <w:b/>
          <w:i/>
          <w:color w:val="C00000"/>
          <w:sz w:val="20"/>
          <w:szCs w:val="20"/>
        </w:rPr>
        <w:t xml:space="preserve">– </w:t>
      </w:r>
      <w:r w:rsidRPr="000529BD">
        <w:rPr>
          <w:b/>
          <w:i/>
          <w:color w:val="C00000"/>
        </w:rPr>
        <w:t>TỔNG GIÁM ĐỐC</w:t>
      </w:r>
    </w:p>
    <w:p w:rsidR="0052449C" w:rsidRPr="0052449C" w:rsidRDefault="0052449C" w:rsidP="0052449C">
      <w:pPr>
        <w:tabs>
          <w:tab w:val="left" w:pos="2835"/>
        </w:tabs>
        <w:spacing w:before="60" w:after="60"/>
        <w:jc w:val="both"/>
      </w:pPr>
      <w:r w:rsidRPr="0052449C">
        <w:rPr>
          <w:i/>
        </w:rPr>
        <w:t>Ngày tháng năm sinh</w:t>
      </w:r>
      <w:r w:rsidRPr="0052449C">
        <w:t xml:space="preserve">: </w:t>
      </w:r>
      <w:r w:rsidRPr="0052449C">
        <w:tab/>
        <w:t>16/02/1981.</w:t>
      </w:r>
    </w:p>
    <w:p w:rsidR="0052449C" w:rsidRPr="0052449C" w:rsidRDefault="0052449C" w:rsidP="0052449C">
      <w:pPr>
        <w:tabs>
          <w:tab w:val="left" w:pos="2835"/>
        </w:tabs>
        <w:spacing w:before="60" w:after="60"/>
        <w:jc w:val="both"/>
      </w:pPr>
      <w:r w:rsidRPr="0052449C">
        <w:rPr>
          <w:i/>
        </w:rPr>
        <w:t>Quốc tịch</w:t>
      </w:r>
      <w:r w:rsidRPr="0052449C">
        <w:t>:</w:t>
      </w:r>
      <w:r w:rsidRPr="0052449C">
        <w:tab/>
        <w:t>Việt Nam.</w:t>
      </w:r>
    </w:p>
    <w:p w:rsidR="0052449C" w:rsidRPr="0052449C" w:rsidRDefault="0052449C" w:rsidP="0052449C">
      <w:pPr>
        <w:spacing w:before="60" w:after="60"/>
        <w:ind w:left="2835" w:hanging="2835"/>
        <w:jc w:val="both"/>
      </w:pPr>
      <w:r w:rsidRPr="0052449C">
        <w:rPr>
          <w:i/>
        </w:rPr>
        <w:t>Địa chỉ thường trú</w:t>
      </w:r>
      <w:r w:rsidRPr="0052449C">
        <w:t xml:space="preserve">: </w:t>
      </w:r>
      <w:r w:rsidRPr="0052449C">
        <w:tab/>
        <w:t>A5-1 Chung cư Khánh Hội, 360C Bến Vân Đồn, Phường 1, Quận 4, Tp.HCM.</w:t>
      </w:r>
    </w:p>
    <w:p w:rsidR="0052449C" w:rsidRPr="0052449C" w:rsidRDefault="0052449C" w:rsidP="0052449C">
      <w:pPr>
        <w:tabs>
          <w:tab w:val="left" w:pos="2835"/>
        </w:tabs>
        <w:spacing w:before="60" w:after="60"/>
        <w:jc w:val="both"/>
        <w:rPr>
          <w:i/>
        </w:rPr>
      </w:pPr>
      <w:r w:rsidRPr="0052449C">
        <w:rPr>
          <w:i/>
        </w:rPr>
        <w:t xml:space="preserve">Trình độ văn hóa: </w:t>
      </w:r>
      <w:r w:rsidRPr="0052449C">
        <w:rPr>
          <w:i/>
        </w:rPr>
        <w:tab/>
        <w:t>12/12.</w:t>
      </w:r>
    </w:p>
    <w:p w:rsidR="0052449C" w:rsidRPr="0052449C" w:rsidRDefault="0052449C" w:rsidP="0052449C">
      <w:pPr>
        <w:spacing w:before="60" w:after="60"/>
        <w:jc w:val="both"/>
      </w:pPr>
      <w:r w:rsidRPr="0052449C">
        <w:rPr>
          <w:i/>
        </w:rPr>
        <w:t>Trình độ chuyên môn</w:t>
      </w:r>
      <w:r w:rsidRPr="0052449C">
        <w:t xml:space="preserve">: </w:t>
      </w:r>
    </w:p>
    <w:p w:rsidR="0052449C" w:rsidRPr="0052449C" w:rsidRDefault="0052449C" w:rsidP="0052449C">
      <w:pPr>
        <w:numPr>
          <w:ilvl w:val="0"/>
          <w:numId w:val="10"/>
        </w:numPr>
        <w:spacing w:before="60" w:after="60" w:line="276" w:lineRule="auto"/>
        <w:jc w:val="both"/>
      </w:pPr>
      <w:r w:rsidRPr="0052449C">
        <w:t>Đại học Kinh Tế Tp.HCM - khoa Tài Chính Tiền Tệ.</w:t>
      </w:r>
    </w:p>
    <w:p w:rsidR="0052449C" w:rsidRPr="0052449C" w:rsidRDefault="0052449C" w:rsidP="0052449C">
      <w:pPr>
        <w:numPr>
          <w:ilvl w:val="0"/>
          <w:numId w:val="10"/>
        </w:numPr>
        <w:spacing w:before="60" w:after="60" w:line="276" w:lineRule="auto"/>
        <w:jc w:val="both"/>
      </w:pPr>
      <w:r w:rsidRPr="0052449C">
        <w:t>Chứng chỉ Quản lý quỹ.</w:t>
      </w:r>
    </w:p>
    <w:p w:rsidR="0052449C" w:rsidRPr="0052449C" w:rsidRDefault="0052449C" w:rsidP="0052449C">
      <w:pPr>
        <w:spacing w:before="60" w:after="60"/>
        <w:jc w:val="both"/>
      </w:pPr>
      <w:r w:rsidRPr="0052449C">
        <w:rPr>
          <w:i/>
        </w:rPr>
        <w:t>Quá trình công tác</w:t>
      </w:r>
      <w:r w:rsidRPr="0052449C">
        <w:t>:</w:t>
      </w:r>
    </w:p>
    <w:p w:rsidR="0052449C" w:rsidRPr="000529BD" w:rsidRDefault="0052449C" w:rsidP="0052449C">
      <w:pPr>
        <w:numPr>
          <w:ilvl w:val="0"/>
          <w:numId w:val="10"/>
        </w:numPr>
        <w:spacing w:before="60" w:after="60" w:line="276" w:lineRule="auto"/>
        <w:jc w:val="both"/>
      </w:pPr>
      <w:r w:rsidRPr="000529BD">
        <w:rPr>
          <w:i/>
        </w:rPr>
        <w:t>T06/03 – 05/04</w:t>
      </w:r>
      <w:r w:rsidRPr="000529BD">
        <w:t>: Trợ lý Giám đốc tài chính, Công ty CP Vĩnh Khánh – Bình Dương.</w:t>
      </w:r>
    </w:p>
    <w:p w:rsidR="0052449C" w:rsidRPr="000529BD" w:rsidRDefault="0052449C" w:rsidP="0052449C">
      <w:pPr>
        <w:numPr>
          <w:ilvl w:val="0"/>
          <w:numId w:val="10"/>
        </w:numPr>
        <w:spacing w:before="60" w:after="60" w:line="276" w:lineRule="auto"/>
        <w:jc w:val="both"/>
      </w:pPr>
      <w:r w:rsidRPr="000529BD">
        <w:rPr>
          <w:i/>
        </w:rPr>
        <w:t>T05/04 – 02/06</w:t>
      </w:r>
      <w:r w:rsidRPr="000529BD">
        <w:t>: Kế toán trưởng, Công ty CP Vĩnh Khánh – Bình Dương.</w:t>
      </w:r>
    </w:p>
    <w:p w:rsidR="0052449C" w:rsidRPr="000529BD" w:rsidRDefault="0052449C" w:rsidP="0052449C">
      <w:pPr>
        <w:numPr>
          <w:ilvl w:val="0"/>
          <w:numId w:val="10"/>
        </w:numPr>
        <w:spacing w:before="60" w:after="60" w:line="276" w:lineRule="auto"/>
        <w:jc w:val="both"/>
      </w:pPr>
      <w:r w:rsidRPr="000529BD">
        <w:rPr>
          <w:i/>
        </w:rPr>
        <w:t>T02/06 – 03/06</w:t>
      </w:r>
      <w:r w:rsidRPr="000529BD">
        <w:t>: Chủ tịch HĐQT – Tổng giám đốc, CTCP Tư vấn Đầu tư Việt Thành.</w:t>
      </w:r>
    </w:p>
    <w:p w:rsidR="0052449C" w:rsidRPr="000529BD" w:rsidRDefault="0052449C" w:rsidP="0052449C">
      <w:pPr>
        <w:numPr>
          <w:ilvl w:val="0"/>
          <w:numId w:val="10"/>
        </w:numPr>
        <w:spacing w:before="60" w:after="60" w:line="276" w:lineRule="auto"/>
        <w:jc w:val="both"/>
      </w:pPr>
      <w:r w:rsidRPr="000529BD">
        <w:rPr>
          <w:i/>
        </w:rPr>
        <w:t>T03/06 – 03/08</w:t>
      </w:r>
      <w:r w:rsidRPr="000529BD">
        <w:t xml:space="preserve">: </w:t>
      </w:r>
    </w:p>
    <w:p w:rsidR="0052449C" w:rsidRPr="000529BD" w:rsidRDefault="0052449C" w:rsidP="0052449C">
      <w:pPr>
        <w:numPr>
          <w:ilvl w:val="1"/>
          <w:numId w:val="10"/>
        </w:numPr>
        <w:spacing w:before="60" w:after="60" w:line="276" w:lineRule="auto"/>
        <w:ind w:left="1152"/>
        <w:jc w:val="both"/>
      </w:pPr>
      <w:r w:rsidRPr="000529BD">
        <w:t>Chủ tịch HĐQT, CTCP Tư vấn Đầu tư Việt Thành.</w:t>
      </w:r>
    </w:p>
    <w:p w:rsidR="0052449C" w:rsidRPr="000529BD" w:rsidRDefault="0052449C" w:rsidP="0052449C">
      <w:pPr>
        <w:numPr>
          <w:ilvl w:val="1"/>
          <w:numId w:val="10"/>
        </w:numPr>
        <w:spacing w:before="60" w:after="60" w:line="276" w:lineRule="auto"/>
        <w:ind w:left="1152"/>
        <w:jc w:val="both"/>
      </w:pPr>
      <w:r w:rsidRPr="000529BD">
        <w:t>Thành viên HĐQT – Tổng giám đốc, CTCP Đầu tư và Dịch vụ Bình Minh.</w:t>
      </w:r>
    </w:p>
    <w:p w:rsidR="0052449C" w:rsidRPr="000529BD" w:rsidRDefault="0052449C" w:rsidP="0052449C">
      <w:pPr>
        <w:numPr>
          <w:ilvl w:val="0"/>
          <w:numId w:val="10"/>
        </w:numPr>
        <w:spacing w:before="60" w:after="60" w:line="276" w:lineRule="auto"/>
        <w:jc w:val="both"/>
      </w:pPr>
      <w:r w:rsidRPr="000529BD">
        <w:rPr>
          <w:i/>
        </w:rPr>
        <w:t>T03/08 – nay</w:t>
      </w:r>
      <w:r w:rsidRPr="000529BD">
        <w:t>:</w:t>
      </w:r>
    </w:p>
    <w:p w:rsidR="0052449C" w:rsidRPr="000529BD" w:rsidRDefault="0052449C" w:rsidP="0052449C">
      <w:pPr>
        <w:numPr>
          <w:ilvl w:val="1"/>
          <w:numId w:val="10"/>
        </w:numPr>
        <w:spacing w:before="60" w:after="60" w:line="276" w:lineRule="auto"/>
        <w:ind w:left="1152"/>
        <w:jc w:val="both"/>
      </w:pPr>
      <w:r w:rsidRPr="000529BD">
        <w:t>Chủ tịch HĐQT, CTCP Tư vấn Đầu tư Việt Thành.</w:t>
      </w:r>
    </w:p>
    <w:p w:rsidR="0052449C" w:rsidRPr="000529BD" w:rsidRDefault="0052449C" w:rsidP="0052449C">
      <w:pPr>
        <w:numPr>
          <w:ilvl w:val="1"/>
          <w:numId w:val="10"/>
        </w:numPr>
        <w:spacing w:before="60" w:after="60" w:line="276" w:lineRule="auto"/>
        <w:ind w:left="1152"/>
        <w:jc w:val="both"/>
      </w:pPr>
      <w:r w:rsidRPr="000529BD">
        <w:t>Thành viên HĐQT, CTCP Đầu tư và Dịch vụ Bình Minh.</w:t>
      </w:r>
    </w:p>
    <w:p w:rsidR="0052449C" w:rsidRPr="000529BD" w:rsidRDefault="0052449C" w:rsidP="0052449C">
      <w:pPr>
        <w:numPr>
          <w:ilvl w:val="1"/>
          <w:numId w:val="10"/>
        </w:numPr>
        <w:spacing w:before="60" w:after="60" w:line="276" w:lineRule="auto"/>
        <w:ind w:left="1152"/>
        <w:jc w:val="both"/>
      </w:pPr>
      <w:r w:rsidRPr="000529BD">
        <w:t>Chủ tịch HĐQT, CTCP Đầu tư Việt Thành.</w:t>
      </w:r>
    </w:p>
    <w:p w:rsidR="0052449C" w:rsidRDefault="0052449C" w:rsidP="0052449C">
      <w:pPr>
        <w:numPr>
          <w:ilvl w:val="1"/>
          <w:numId w:val="10"/>
        </w:numPr>
        <w:spacing w:before="60" w:after="60" w:line="276" w:lineRule="auto"/>
        <w:ind w:left="1152"/>
        <w:jc w:val="both"/>
      </w:pPr>
      <w:r w:rsidRPr="000529BD">
        <w:t>Chủ tịch HĐQT – Tổng giám đốc, CTCP Chứng khoán Việt Thành.</w:t>
      </w:r>
    </w:p>
    <w:p w:rsidR="0052449C" w:rsidRPr="000529BD" w:rsidRDefault="0052449C" w:rsidP="0052449C">
      <w:pPr>
        <w:numPr>
          <w:ilvl w:val="1"/>
          <w:numId w:val="10"/>
        </w:numPr>
        <w:spacing w:before="60" w:after="60" w:line="276" w:lineRule="auto"/>
        <w:ind w:left="1152"/>
        <w:jc w:val="both"/>
      </w:pPr>
      <w:r>
        <w:t>Thành viên HĐQT, CTCP Đầu tư Hạ tầng Bất động sản Sài Gòn (SII).</w:t>
      </w:r>
    </w:p>
    <w:p w:rsidR="0052449C" w:rsidRPr="0052449C" w:rsidRDefault="0052449C" w:rsidP="0052449C">
      <w:pPr>
        <w:spacing w:before="60" w:after="60"/>
        <w:jc w:val="both"/>
      </w:pPr>
      <w:r w:rsidRPr="0052449C">
        <w:rPr>
          <w:i/>
        </w:rPr>
        <w:t>Hành vi vi phạm pháp luật</w:t>
      </w:r>
      <w:r w:rsidRPr="0052449C">
        <w:t xml:space="preserve">: </w:t>
      </w:r>
      <w:r>
        <w:tab/>
      </w:r>
      <w:r>
        <w:tab/>
      </w:r>
      <w:r>
        <w:tab/>
      </w:r>
      <w:r w:rsidRPr="0052449C">
        <w:t>không có</w:t>
      </w:r>
    </w:p>
    <w:p w:rsidR="0052449C" w:rsidRPr="0052449C" w:rsidRDefault="0052449C" w:rsidP="0052449C">
      <w:pPr>
        <w:spacing w:before="60" w:after="60"/>
        <w:jc w:val="both"/>
      </w:pPr>
      <w:r w:rsidRPr="0052449C">
        <w:rPr>
          <w:i/>
        </w:rPr>
        <w:t>Quyền lợi mâu thuẫn với lợi ích Công ty</w:t>
      </w:r>
      <w:r w:rsidRPr="0052449C">
        <w:t xml:space="preserve">: </w:t>
      </w:r>
      <w:r>
        <w:tab/>
      </w:r>
      <w:r w:rsidRPr="0052449C">
        <w:t>không có</w:t>
      </w:r>
    </w:p>
    <w:p w:rsidR="0052449C" w:rsidRPr="0052449C" w:rsidRDefault="0052449C" w:rsidP="0052449C">
      <w:pPr>
        <w:rPr>
          <w:lang/>
        </w:rPr>
      </w:pPr>
      <w:r w:rsidRPr="0052449C">
        <w:rPr>
          <w:i/>
        </w:rPr>
        <w:t>Các khoản nợ đối với Công ty</w:t>
      </w:r>
      <w:r w:rsidRPr="0052449C">
        <w:t xml:space="preserve">: </w:t>
      </w:r>
      <w:r>
        <w:tab/>
      </w:r>
      <w:r>
        <w:tab/>
      </w:r>
      <w:r w:rsidRPr="0052449C">
        <w:t>không có</w:t>
      </w:r>
    </w:p>
    <w:p w:rsidR="0052449C" w:rsidRDefault="0052449C" w:rsidP="0052449C">
      <w:pPr>
        <w:rPr>
          <w:lang/>
        </w:rPr>
      </w:pPr>
    </w:p>
    <w:p w:rsidR="0052449C" w:rsidRPr="009E4B19" w:rsidRDefault="0052449C" w:rsidP="0052449C">
      <w:pPr>
        <w:pStyle w:val="Heading2"/>
        <w:numPr>
          <w:ilvl w:val="0"/>
          <w:numId w:val="22"/>
        </w:numPr>
        <w:spacing w:before="60"/>
        <w:rPr>
          <w:rFonts w:asciiTheme="majorHAnsi" w:hAnsiTheme="majorHAnsi" w:cstheme="majorHAnsi"/>
          <w:color w:val="04045C"/>
          <w:sz w:val="24"/>
          <w:szCs w:val="24"/>
        </w:rPr>
      </w:pPr>
      <w:bookmarkStart w:id="33" w:name="_Toc287598151"/>
      <w:bookmarkStart w:id="34" w:name="_Toc320783289"/>
      <w:r w:rsidRPr="009E4B19">
        <w:rPr>
          <w:rFonts w:asciiTheme="majorHAnsi" w:hAnsiTheme="majorHAnsi" w:cstheme="majorHAnsi"/>
          <w:color w:val="04045C"/>
          <w:sz w:val="24"/>
          <w:szCs w:val="24"/>
        </w:rPr>
        <w:lastRenderedPageBreak/>
        <w:t>Thay đổi Tổng Giám đốc điều hành trong năm:</w:t>
      </w:r>
      <w:bookmarkEnd w:id="33"/>
      <w:bookmarkEnd w:id="34"/>
    </w:p>
    <w:p w:rsidR="0052449C" w:rsidRDefault="0052449C" w:rsidP="0052449C">
      <w:pPr>
        <w:spacing w:before="120" w:after="120"/>
        <w:ind w:left="720"/>
        <w:jc w:val="both"/>
      </w:pPr>
      <w:r>
        <w:t>Không có</w:t>
      </w:r>
    </w:p>
    <w:p w:rsidR="0052449C" w:rsidRPr="009E4B19" w:rsidRDefault="0052449C" w:rsidP="0052449C">
      <w:pPr>
        <w:pStyle w:val="Heading2"/>
        <w:numPr>
          <w:ilvl w:val="0"/>
          <w:numId w:val="22"/>
        </w:numPr>
        <w:spacing w:before="60"/>
        <w:rPr>
          <w:rFonts w:asciiTheme="majorHAnsi" w:hAnsiTheme="majorHAnsi" w:cstheme="majorHAnsi"/>
          <w:color w:val="04045C"/>
          <w:sz w:val="24"/>
          <w:szCs w:val="24"/>
        </w:rPr>
      </w:pPr>
      <w:bookmarkStart w:id="35" w:name="_Toc287598152"/>
      <w:bookmarkStart w:id="36" w:name="_Toc320783290"/>
      <w:r w:rsidRPr="009E4B19">
        <w:rPr>
          <w:rFonts w:asciiTheme="majorHAnsi" w:hAnsiTheme="majorHAnsi" w:cstheme="majorHAnsi"/>
          <w:color w:val="04045C"/>
          <w:sz w:val="24"/>
          <w:szCs w:val="24"/>
        </w:rPr>
        <w:t>Quyền lợi của Ban Giám đốc</w:t>
      </w:r>
      <w:bookmarkEnd w:id="35"/>
      <w:bookmarkEnd w:id="36"/>
    </w:p>
    <w:p w:rsidR="0052449C" w:rsidRDefault="0052449C" w:rsidP="0052449C">
      <w:pPr>
        <w:spacing w:before="120" w:after="120"/>
        <w:ind w:left="720"/>
        <w:jc w:val="both"/>
      </w:pPr>
      <w:r w:rsidRPr="002D7435">
        <w:t>Tiền lương, thưởng của Ban Giám đốc và các quyền lợi khác của Ban Giám đốc được chi trả dựa trên Quy chế trả lương và các khoản chi khác của VTS.</w:t>
      </w:r>
    </w:p>
    <w:p w:rsidR="00FA34C0" w:rsidRPr="009E4B19" w:rsidRDefault="00FA34C0" w:rsidP="00FA34C0">
      <w:pPr>
        <w:pStyle w:val="Heading2"/>
        <w:numPr>
          <w:ilvl w:val="0"/>
          <w:numId w:val="22"/>
        </w:numPr>
        <w:spacing w:before="60"/>
        <w:rPr>
          <w:rFonts w:asciiTheme="majorHAnsi" w:hAnsiTheme="majorHAnsi" w:cstheme="majorHAnsi"/>
          <w:color w:val="04045C"/>
          <w:sz w:val="24"/>
          <w:szCs w:val="24"/>
        </w:rPr>
      </w:pPr>
      <w:bookmarkStart w:id="37" w:name="_Toc287598153"/>
      <w:bookmarkStart w:id="38" w:name="_Toc320783291"/>
      <w:r w:rsidRPr="009E4B19">
        <w:rPr>
          <w:rFonts w:asciiTheme="majorHAnsi" w:hAnsiTheme="majorHAnsi" w:cstheme="majorHAnsi"/>
          <w:color w:val="04045C"/>
          <w:sz w:val="24"/>
          <w:szCs w:val="24"/>
        </w:rPr>
        <w:t>Số lượng cán bộ, nhân viên và chính sách đối với người lao động</w:t>
      </w:r>
      <w:bookmarkEnd w:id="37"/>
      <w:bookmarkEnd w:id="38"/>
    </w:p>
    <w:p w:rsidR="00FA34C0" w:rsidRPr="008450FD" w:rsidRDefault="00FA34C0" w:rsidP="00FA34C0">
      <w:pPr>
        <w:pStyle w:val="Footer"/>
        <w:tabs>
          <w:tab w:val="left" w:pos="360"/>
          <w:tab w:val="left" w:pos="1515"/>
        </w:tabs>
        <w:spacing w:before="120" w:after="120"/>
        <w:rPr>
          <w:sz w:val="24"/>
          <w:szCs w:val="24"/>
        </w:rPr>
      </w:pPr>
      <w:r w:rsidRPr="008450FD">
        <w:rPr>
          <w:sz w:val="24"/>
          <w:szCs w:val="24"/>
        </w:rPr>
        <w:t>Số lượng cán bộ</w:t>
      </w:r>
      <w:r>
        <w:rPr>
          <w:sz w:val="24"/>
          <w:szCs w:val="24"/>
        </w:rPr>
        <w:t>,</w:t>
      </w:r>
      <w:r w:rsidRPr="008450FD">
        <w:rPr>
          <w:sz w:val="24"/>
          <w:szCs w:val="24"/>
        </w:rPr>
        <w:t xml:space="preserve"> nhân viên toàn Công ty là </w:t>
      </w:r>
      <w:r>
        <w:rPr>
          <w:sz w:val="24"/>
          <w:szCs w:val="24"/>
        </w:rPr>
        <w:t>22</w:t>
      </w:r>
      <w:r w:rsidRPr="008450FD">
        <w:rPr>
          <w:sz w:val="24"/>
          <w:szCs w:val="24"/>
        </w:rPr>
        <w:t xml:space="preserve"> người tính đế</w:t>
      </w:r>
      <w:r>
        <w:rPr>
          <w:sz w:val="24"/>
          <w:szCs w:val="24"/>
        </w:rPr>
        <w:t>n ngày 31/12/2011</w:t>
      </w:r>
      <w:r w:rsidRPr="008450FD">
        <w:rPr>
          <w:sz w:val="24"/>
          <w:szCs w:val="24"/>
        </w:rPr>
        <w:t>.</w:t>
      </w:r>
    </w:p>
    <w:p w:rsidR="00FA34C0" w:rsidRPr="00EA441C" w:rsidRDefault="00FA34C0" w:rsidP="00FA34C0">
      <w:pPr>
        <w:numPr>
          <w:ilvl w:val="0"/>
          <w:numId w:val="10"/>
        </w:numPr>
        <w:spacing w:before="120" w:after="120" w:line="276" w:lineRule="auto"/>
        <w:jc w:val="both"/>
        <w:rPr>
          <w:b/>
          <w:color w:val="C00000"/>
        </w:rPr>
      </w:pPr>
      <w:r w:rsidRPr="00EA441C">
        <w:rPr>
          <w:b/>
          <w:color w:val="C00000"/>
        </w:rPr>
        <w:t>Về tiền lương</w:t>
      </w:r>
    </w:p>
    <w:p w:rsidR="00FA34C0" w:rsidRDefault="00FA34C0" w:rsidP="00FA34C0">
      <w:pPr>
        <w:spacing w:before="120" w:after="120"/>
        <w:ind w:left="720"/>
        <w:jc w:val="both"/>
      </w:pPr>
      <w:r>
        <w:t>Công ty xây dựng quy chế lương riêng nhằm đáp ứng yêu cầu đặc thù hoạt động của Công ty phù hợp quy định của pháp luật. Chính sách lương, thưởng đảm bảo khuyến khích sự đóng góp của người lao động vào hiệu quả hoạt động của toàn Công ty.</w:t>
      </w:r>
    </w:p>
    <w:p w:rsidR="00FA34C0" w:rsidRPr="00EA441C" w:rsidRDefault="00FA34C0" w:rsidP="00FA34C0">
      <w:pPr>
        <w:numPr>
          <w:ilvl w:val="0"/>
          <w:numId w:val="10"/>
        </w:numPr>
        <w:spacing w:before="120" w:after="120" w:line="276" w:lineRule="auto"/>
        <w:jc w:val="both"/>
        <w:rPr>
          <w:b/>
          <w:color w:val="C00000"/>
        </w:rPr>
      </w:pPr>
      <w:r w:rsidRPr="00EA441C">
        <w:rPr>
          <w:b/>
          <w:color w:val="C00000"/>
        </w:rPr>
        <w:t>Về chính sách đào tạo</w:t>
      </w:r>
    </w:p>
    <w:p w:rsidR="00FA34C0" w:rsidRDefault="00FA34C0" w:rsidP="00FA34C0">
      <w:pPr>
        <w:spacing w:before="120" w:after="120"/>
        <w:ind w:left="720"/>
        <w:jc w:val="both"/>
      </w:pPr>
      <w:r>
        <w:t xml:space="preserve">Công ty thực hiện chế độ đào tạo cho </w:t>
      </w:r>
      <w:r w:rsidR="00014F71">
        <w:t>CBCNV về chứng chỉ hành nghề chứng khoán</w:t>
      </w:r>
      <w:r>
        <w:t>.</w:t>
      </w:r>
      <w:r w:rsidR="00014F71">
        <w:t>Bên cạnh đó, hỗ trợ chi phí đào tạo chuyên môn, nâng cao năng lực của nhân viên trong từng bộ phận.</w:t>
      </w:r>
    </w:p>
    <w:p w:rsidR="00FA34C0" w:rsidRPr="00EA441C" w:rsidRDefault="00FA34C0" w:rsidP="00FA34C0">
      <w:pPr>
        <w:numPr>
          <w:ilvl w:val="0"/>
          <w:numId w:val="10"/>
        </w:numPr>
        <w:spacing w:before="120" w:after="120" w:line="276" w:lineRule="auto"/>
        <w:jc w:val="both"/>
        <w:rPr>
          <w:b/>
          <w:color w:val="C00000"/>
        </w:rPr>
      </w:pPr>
      <w:r w:rsidRPr="00EA441C">
        <w:rPr>
          <w:b/>
          <w:color w:val="C00000"/>
        </w:rPr>
        <w:t>Về chế độ làm việc</w:t>
      </w:r>
    </w:p>
    <w:p w:rsidR="00FA34C0" w:rsidRDefault="00FA34C0" w:rsidP="00FA34C0">
      <w:pPr>
        <w:spacing w:before="120" w:after="120"/>
        <w:ind w:left="720"/>
        <w:jc w:val="both"/>
      </w:pPr>
      <w:r>
        <w:t>Tuân thủ quy định của pháp luật về lao động như: chế độ làm việc 08 giờ/ngày và chế độ nghỉ ngơi hợp lý. Thời gian nghỉ phép, lễ Tết, ốm, thai sản tuân theo đúng quy định của Luật lao động.</w:t>
      </w:r>
    </w:p>
    <w:p w:rsidR="00FA34C0" w:rsidRPr="00EA441C" w:rsidRDefault="00FA34C0" w:rsidP="00FA34C0">
      <w:pPr>
        <w:numPr>
          <w:ilvl w:val="0"/>
          <w:numId w:val="10"/>
        </w:numPr>
        <w:spacing w:before="120" w:after="120" w:line="276" w:lineRule="auto"/>
        <w:jc w:val="both"/>
        <w:rPr>
          <w:b/>
          <w:color w:val="C00000"/>
        </w:rPr>
      </w:pPr>
      <w:r w:rsidRPr="00EA441C">
        <w:rPr>
          <w:b/>
          <w:color w:val="C00000"/>
        </w:rPr>
        <w:t>Về chế độ phụ cấp, bảo hiểm xã hội</w:t>
      </w:r>
    </w:p>
    <w:p w:rsidR="00FA34C0" w:rsidRDefault="00FA34C0" w:rsidP="00FA34C0">
      <w:pPr>
        <w:spacing w:before="120" w:after="120"/>
        <w:ind w:left="720"/>
        <w:jc w:val="both"/>
      </w:pPr>
      <w:r>
        <w:t>Tất cả nhân viên chính thức của VTS được hưởng các chế độ cấp bảo hiểm xã hội và bảo hiểm y tế phù hợp Luật lao động. Ngoài ra, tùy các lĩnh vực mà nhân viên VTS còn nhận được các phụ cấp khác như: phụ cấp chuyên môn, phụ cấp công việc...</w:t>
      </w:r>
    </w:p>
    <w:p w:rsidR="00FA34C0" w:rsidRPr="00EA441C" w:rsidRDefault="00FA34C0" w:rsidP="00FA34C0">
      <w:pPr>
        <w:numPr>
          <w:ilvl w:val="0"/>
          <w:numId w:val="10"/>
        </w:numPr>
        <w:spacing w:before="120" w:after="120" w:line="276" w:lineRule="auto"/>
        <w:jc w:val="both"/>
        <w:rPr>
          <w:b/>
          <w:color w:val="C00000"/>
        </w:rPr>
      </w:pPr>
      <w:r w:rsidRPr="00EA441C">
        <w:rPr>
          <w:b/>
          <w:color w:val="C00000"/>
        </w:rPr>
        <w:t>Về phúc lợi:</w:t>
      </w:r>
    </w:p>
    <w:p w:rsidR="00FA34C0" w:rsidRDefault="00014F71" w:rsidP="00FA34C0">
      <w:pPr>
        <w:spacing w:before="120" w:after="120"/>
        <w:ind w:left="720"/>
        <w:jc w:val="both"/>
      </w:pPr>
      <w:r>
        <w:t>Chính sách khen thưởng cho nhân viên VTS được dựa trên cơ sở gắn liền với kết quả hoạt động kinh doanh và chất lượng trong công việc của từng cá nhân.</w:t>
      </w:r>
    </w:p>
    <w:p w:rsidR="00014F71" w:rsidRDefault="00014F71" w:rsidP="00FA34C0">
      <w:pPr>
        <w:spacing w:before="120" w:after="120"/>
        <w:ind w:left="720"/>
        <w:jc w:val="both"/>
      </w:pPr>
      <w:r>
        <w:t>Theo quy định chung, VTS có các chế độ cơ bản như: lương tháng 13, lương hoàn thành công việc, khen thưởng cho cá nhân xuất sắc, thưởng trong các dịp lễ Tết…</w:t>
      </w:r>
    </w:p>
    <w:p w:rsidR="00014F71" w:rsidRPr="009E4B19" w:rsidRDefault="00014F71" w:rsidP="00014F71">
      <w:pPr>
        <w:pStyle w:val="Heading2"/>
        <w:numPr>
          <w:ilvl w:val="0"/>
          <w:numId w:val="22"/>
        </w:numPr>
        <w:spacing w:before="60"/>
        <w:rPr>
          <w:rFonts w:asciiTheme="majorHAnsi" w:hAnsiTheme="majorHAnsi" w:cstheme="majorHAnsi"/>
          <w:color w:val="04045C"/>
          <w:sz w:val="24"/>
          <w:szCs w:val="24"/>
        </w:rPr>
      </w:pPr>
      <w:bookmarkStart w:id="39" w:name="_Toc287598154"/>
      <w:bookmarkStart w:id="40" w:name="_Toc320783292"/>
      <w:r w:rsidRPr="009E4B19">
        <w:rPr>
          <w:rFonts w:asciiTheme="majorHAnsi" w:hAnsiTheme="majorHAnsi" w:cstheme="majorHAnsi"/>
          <w:color w:val="04045C"/>
          <w:sz w:val="24"/>
          <w:szCs w:val="24"/>
        </w:rPr>
        <w:t>Thay đổi thành viên Hội đồng quản trị, ban Giám đốc, ban kiểm soát, kế toán trưởng</w:t>
      </w:r>
      <w:bookmarkEnd w:id="39"/>
      <w:bookmarkEnd w:id="40"/>
    </w:p>
    <w:p w:rsidR="00014F71" w:rsidRDefault="00014F71" w:rsidP="00FA34C0">
      <w:pPr>
        <w:spacing w:before="120" w:after="120"/>
        <w:ind w:left="720"/>
        <w:jc w:val="both"/>
      </w:pPr>
      <w:r>
        <w:t>Không có.</w:t>
      </w:r>
    </w:p>
    <w:p w:rsidR="00B153AD" w:rsidRDefault="00B153AD" w:rsidP="00B153AD">
      <w:pPr>
        <w:spacing w:before="120" w:after="120"/>
        <w:ind w:left="720" w:hanging="153"/>
        <w:jc w:val="both"/>
      </w:pPr>
    </w:p>
    <w:p w:rsidR="00B153AD" w:rsidRDefault="00B153AD" w:rsidP="00B153AD">
      <w:pPr>
        <w:spacing w:before="120" w:after="120"/>
        <w:ind w:left="720" w:hanging="153"/>
        <w:jc w:val="both"/>
      </w:pPr>
    </w:p>
    <w:p w:rsidR="00194A5D" w:rsidRPr="00734F80" w:rsidRDefault="00194A5D" w:rsidP="00734F80">
      <w:pPr>
        <w:pStyle w:val="Heading1"/>
        <w:numPr>
          <w:ilvl w:val="0"/>
          <w:numId w:val="6"/>
        </w:numPr>
        <w:rPr>
          <w:rFonts w:asciiTheme="majorHAnsi" w:hAnsiTheme="majorHAnsi" w:cstheme="majorHAnsi"/>
          <w:color w:val="0000FF"/>
          <w:sz w:val="28"/>
          <w:szCs w:val="28"/>
        </w:rPr>
      </w:pPr>
      <w:bookmarkStart w:id="41" w:name="_Toc287598155"/>
      <w:bookmarkStart w:id="42" w:name="_Toc320783293"/>
      <w:r w:rsidRPr="00734F80">
        <w:rPr>
          <w:rFonts w:asciiTheme="majorHAnsi" w:hAnsiTheme="majorHAnsi" w:cstheme="majorHAnsi"/>
          <w:color w:val="0000FF"/>
          <w:sz w:val="28"/>
          <w:szCs w:val="28"/>
        </w:rPr>
        <w:lastRenderedPageBreak/>
        <w:t>THÔNG TIN CỔ ĐÔNG, THÀNH VIÊN GÓP VỐN VÀ QUẢN TRỊ CÔNG TY.</w:t>
      </w:r>
      <w:bookmarkEnd w:id="41"/>
      <w:bookmarkEnd w:id="42"/>
    </w:p>
    <w:p w:rsidR="00194A5D" w:rsidRPr="00734F80" w:rsidRDefault="00194A5D" w:rsidP="00734F80">
      <w:pPr>
        <w:pStyle w:val="Heading2"/>
        <w:numPr>
          <w:ilvl w:val="0"/>
          <w:numId w:val="27"/>
        </w:numPr>
        <w:spacing w:before="60"/>
        <w:rPr>
          <w:rFonts w:asciiTheme="majorHAnsi" w:hAnsiTheme="majorHAnsi" w:cstheme="majorHAnsi"/>
          <w:color w:val="04045C"/>
          <w:sz w:val="24"/>
          <w:szCs w:val="24"/>
        </w:rPr>
      </w:pPr>
      <w:bookmarkStart w:id="43" w:name="_Toc287598156"/>
      <w:bookmarkStart w:id="44" w:name="_Toc320783294"/>
      <w:r w:rsidRPr="00734F80">
        <w:rPr>
          <w:rFonts w:asciiTheme="majorHAnsi" w:hAnsiTheme="majorHAnsi" w:cstheme="majorHAnsi"/>
          <w:color w:val="04045C"/>
          <w:sz w:val="24"/>
          <w:szCs w:val="24"/>
        </w:rPr>
        <w:t>Hội đồng quản trị/Hội đồng thành viên/Chủ tịch và Ban kiểm soát/Kiểm soát viên:</w:t>
      </w:r>
      <w:bookmarkEnd w:id="43"/>
      <w:bookmarkEnd w:id="44"/>
    </w:p>
    <w:p w:rsidR="00194A5D" w:rsidRPr="001F7256" w:rsidRDefault="00194A5D" w:rsidP="00194A5D">
      <w:pPr>
        <w:numPr>
          <w:ilvl w:val="1"/>
          <w:numId w:val="24"/>
        </w:numPr>
        <w:spacing w:before="60" w:after="60" w:line="276" w:lineRule="auto"/>
        <w:jc w:val="both"/>
        <w:rPr>
          <w:color w:val="948A54"/>
        </w:rPr>
      </w:pPr>
      <w:r w:rsidRPr="001F7256">
        <w:rPr>
          <w:color w:val="948A54"/>
        </w:rPr>
        <w:t>Cơ cấu HĐQT và cơ cấu Ban kiểm soát: Hội đồng quản trị và Ban kiểm soát của Công ty trong năm cho đến thời điểm lập báo cáo này bao gồm:</w:t>
      </w:r>
    </w:p>
    <w:p w:rsidR="00194A5D" w:rsidRDefault="00194A5D" w:rsidP="00194A5D">
      <w:pPr>
        <w:spacing w:before="60" w:after="60"/>
        <w:ind w:left="720"/>
        <w:jc w:val="both"/>
        <w:rPr>
          <w:b/>
          <w:i/>
        </w:rPr>
      </w:pPr>
      <w:r w:rsidRPr="003036F9">
        <w:rPr>
          <w:b/>
          <w:i/>
        </w:rPr>
        <w:t>Thành viên và cơ cấu HĐQT:</w:t>
      </w:r>
    </w:p>
    <w:tbl>
      <w:tblPr>
        <w:tblW w:w="9180" w:type="dxa"/>
        <w:tblInd w:w="378" w:type="dxa"/>
        <w:tblBorders>
          <w:top w:val="single" w:sz="4" w:space="0" w:color="E36C0A"/>
          <w:left w:val="single" w:sz="4" w:space="0" w:color="E36C0A"/>
          <w:bottom w:val="single" w:sz="4" w:space="0" w:color="E36C0A"/>
          <w:right w:val="single" w:sz="4" w:space="0" w:color="E36C0A"/>
        </w:tblBorders>
        <w:tblLook w:val="0000"/>
      </w:tblPr>
      <w:tblGrid>
        <w:gridCol w:w="3150"/>
        <w:gridCol w:w="1620"/>
        <w:gridCol w:w="2160"/>
        <w:gridCol w:w="2250"/>
      </w:tblGrid>
      <w:tr w:rsidR="00194A5D" w:rsidRPr="003036F9" w:rsidTr="00734F80">
        <w:trPr>
          <w:trHeight w:val="324"/>
          <w:tblHeader/>
        </w:trPr>
        <w:tc>
          <w:tcPr>
            <w:tcW w:w="3150" w:type="dxa"/>
            <w:shd w:val="clear" w:color="auto" w:fill="548DD4" w:themeFill="text2" w:themeFillTint="99"/>
            <w:vAlign w:val="bottom"/>
          </w:tcPr>
          <w:p w:rsidR="00194A5D" w:rsidRPr="00D633F5" w:rsidRDefault="00194A5D" w:rsidP="004440FD">
            <w:pPr>
              <w:pStyle w:val="Header"/>
              <w:spacing w:before="60" w:after="60"/>
              <w:ind w:left="-108"/>
              <w:jc w:val="center"/>
              <w:rPr>
                <w:rFonts w:ascii="Times New Roman" w:hAnsi="Times New Roman"/>
                <w:b/>
                <w:sz w:val="24"/>
                <w:szCs w:val="24"/>
                <w:lang w:val="en-US" w:eastAsia="en-US"/>
              </w:rPr>
            </w:pPr>
            <w:r w:rsidRPr="00D633F5">
              <w:rPr>
                <w:rFonts w:ascii="Times New Roman" w:hAnsi="Times New Roman"/>
                <w:b/>
                <w:sz w:val="24"/>
                <w:szCs w:val="24"/>
                <w:lang w:val="en-US" w:eastAsia="en-US"/>
              </w:rPr>
              <w:t>Họ và tên</w:t>
            </w:r>
          </w:p>
        </w:tc>
        <w:tc>
          <w:tcPr>
            <w:tcW w:w="1620" w:type="dxa"/>
            <w:shd w:val="clear" w:color="auto" w:fill="548DD4" w:themeFill="text2" w:themeFillTint="99"/>
            <w:vAlign w:val="bottom"/>
          </w:tcPr>
          <w:p w:rsidR="00194A5D" w:rsidRPr="003036F9" w:rsidRDefault="00194A5D" w:rsidP="004440FD">
            <w:pPr>
              <w:spacing w:before="60" w:after="60"/>
              <w:jc w:val="center"/>
              <w:rPr>
                <w:b/>
              </w:rPr>
            </w:pPr>
            <w:r w:rsidRPr="003036F9">
              <w:rPr>
                <w:b/>
              </w:rPr>
              <w:t>Chức vụ</w:t>
            </w:r>
          </w:p>
        </w:tc>
        <w:tc>
          <w:tcPr>
            <w:tcW w:w="2160" w:type="dxa"/>
            <w:shd w:val="clear" w:color="auto" w:fill="548DD4" w:themeFill="text2" w:themeFillTint="99"/>
            <w:vAlign w:val="bottom"/>
          </w:tcPr>
          <w:p w:rsidR="00194A5D" w:rsidRPr="003036F9" w:rsidRDefault="00194A5D" w:rsidP="004440FD">
            <w:pPr>
              <w:spacing w:before="60" w:after="60"/>
              <w:jc w:val="center"/>
              <w:rPr>
                <w:b/>
              </w:rPr>
            </w:pPr>
            <w:r w:rsidRPr="003036F9">
              <w:rPr>
                <w:b/>
              </w:rPr>
              <w:t>Ngày bổ nhiệm</w:t>
            </w:r>
          </w:p>
        </w:tc>
        <w:tc>
          <w:tcPr>
            <w:tcW w:w="2250" w:type="dxa"/>
            <w:shd w:val="clear" w:color="auto" w:fill="548DD4" w:themeFill="text2" w:themeFillTint="99"/>
            <w:vAlign w:val="bottom"/>
          </w:tcPr>
          <w:p w:rsidR="00194A5D" w:rsidRPr="003036F9" w:rsidRDefault="00194A5D" w:rsidP="004440FD">
            <w:pPr>
              <w:spacing w:before="60" w:after="60"/>
              <w:jc w:val="center"/>
              <w:rPr>
                <w:b/>
              </w:rPr>
            </w:pPr>
            <w:r w:rsidRPr="003036F9">
              <w:rPr>
                <w:b/>
              </w:rPr>
              <w:t>Ngày miễn nhiệm</w:t>
            </w:r>
          </w:p>
        </w:tc>
      </w:tr>
      <w:tr w:rsidR="00194A5D" w:rsidRPr="0064037D" w:rsidTr="004440FD">
        <w:tc>
          <w:tcPr>
            <w:tcW w:w="3150" w:type="dxa"/>
          </w:tcPr>
          <w:p w:rsidR="00194A5D" w:rsidRPr="00D633F5" w:rsidRDefault="00194A5D" w:rsidP="004440FD">
            <w:pPr>
              <w:pStyle w:val="Header"/>
              <w:spacing w:before="60" w:after="60"/>
              <w:rPr>
                <w:rFonts w:ascii="Times New Roman" w:hAnsi="Times New Roman"/>
                <w:sz w:val="24"/>
                <w:szCs w:val="24"/>
                <w:lang w:val="en-US" w:eastAsia="en-US"/>
              </w:rPr>
            </w:pPr>
            <w:r w:rsidRPr="00D633F5">
              <w:rPr>
                <w:rFonts w:ascii="Times New Roman" w:hAnsi="Times New Roman"/>
                <w:sz w:val="24"/>
                <w:szCs w:val="24"/>
                <w:lang w:val="en-US" w:eastAsia="en-US"/>
              </w:rPr>
              <w:t>Ông Mai Thanh Trúc</w:t>
            </w:r>
          </w:p>
        </w:tc>
        <w:tc>
          <w:tcPr>
            <w:tcW w:w="1620" w:type="dxa"/>
          </w:tcPr>
          <w:p w:rsidR="00194A5D" w:rsidRPr="0064037D" w:rsidRDefault="00194A5D" w:rsidP="004440FD">
            <w:pPr>
              <w:spacing w:before="60" w:after="60"/>
              <w:jc w:val="center"/>
            </w:pPr>
            <w:r w:rsidRPr="0064037D">
              <w:t>Chủ tịch</w:t>
            </w:r>
          </w:p>
        </w:tc>
        <w:tc>
          <w:tcPr>
            <w:tcW w:w="2160" w:type="dxa"/>
          </w:tcPr>
          <w:p w:rsidR="00194A5D" w:rsidRPr="0064037D" w:rsidRDefault="00194A5D" w:rsidP="004440FD">
            <w:pPr>
              <w:spacing w:before="60" w:after="60"/>
              <w:jc w:val="center"/>
            </w:pPr>
            <w:r>
              <w:t>04/04/2007</w:t>
            </w:r>
          </w:p>
        </w:tc>
        <w:tc>
          <w:tcPr>
            <w:tcW w:w="2250" w:type="dxa"/>
          </w:tcPr>
          <w:p w:rsidR="00194A5D" w:rsidRPr="0064037D" w:rsidRDefault="00194A5D" w:rsidP="004440FD">
            <w:pPr>
              <w:spacing w:before="60" w:after="60"/>
              <w:jc w:val="center"/>
            </w:pPr>
            <w:r w:rsidRPr="0064037D">
              <w:t>-</w:t>
            </w:r>
          </w:p>
        </w:tc>
      </w:tr>
      <w:tr w:rsidR="00194A5D" w:rsidRPr="003036F9" w:rsidTr="004440FD">
        <w:tc>
          <w:tcPr>
            <w:tcW w:w="3150" w:type="dxa"/>
          </w:tcPr>
          <w:p w:rsidR="00194A5D" w:rsidRPr="00D633F5" w:rsidRDefault="00194A5D" w:rsidP="004440FD">
            <w:pPr>
              <w:pStyle w:val="Header"/>
              <w:spacing w:before="60" w:after="60"/>
              <w:rPr>
                <w:rFonts w:ascii="Times New Roman" w:hAnsi="Times New Roman"/>
                <w:sz w:val="24"/>
                <w:szCs w:val="24"/>
                <w:lang w:val="en-US" w:eastAsia="en-US"/>
              </w:rPr>
            </w:pPr>
            <w:r w:rsidRPr="00D633F5">
              <w:rPr>
                <w:rFonts w:ascii="Times New Roman" w:hAnsi="Times New Roman"/>
                <w:sz w:val="24"/>
                <w:szCs w:val="24"/>
                <w:lang w:val="en-US" w:eastAsia="en-US"/>
              </w:rPr>
              <w:t>Bà Nguyễn Thị Cẩm Viên</w:t>
            </w:r>
          </w:p>
        </w:tc>
        <w:tc>
          <w:tcPr>
            <w:tcW w:w="1620" w:type="dxa"/>
            <w:vAlign w:val="center"/>
          </w:tcPr>
          <w:p w:rsidR="00194A5D" w:rsidRPr="00D633F5" w:rsidRDefault="00194A5D" w:rsidP="004440FD">
            <w:pPr>
              <w:pStyle w:val="Header"/>
              <w:spacing w:before="60" w:after="60"/>
              <w:ind w:left="-18"/>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2160" w:type="dxa"/>
          </w:tcPr>
          <w:p w:rsidR="00194A5D" w:rsidRPr="003036F9" w:rsidRDefault="00194A5D" w:rsidP="004440FD">
            <w:pPr>
              <w:spacing w:before="60" w:after="60"/>
              <w:jc w:val="center"/>
            </w:pPr>
            <w:r>
              <w:t>04/0</w:t>
            </w:r>
            <w:r w:rsidRPr="003036F9">
              <w:t>4</w:t>
            </w:r>
            <w:r>
              <w:t>/</w:t>
            </w:r>
            <w:r w:rsidRPr="003036F9">
              <w:t>2007</w:t>
            </w:r>
          </w:p>
        </w:tc>
        <w:tc>
          <w:tcPr>
            <w:tcW w:w="2250" w:type="dxa"/>
          </w:tcPr>
          <w:p w:rsidR="00194A5D" w:rsidRPr="00AE4ABD" w:rsidRDefault="00194A5D" w:rsidP="004440FD">
            <w:pPr>
              <w:spacing w:before="60" w:after="60"/>
              <w:jc w:val="center"/>
            </w:pPr>
            <w:r w:rsidRPr="00AE4ABD">
              <w:t>-</w:t>
            </w:r>
          </w:p>
        </w:tc>
      </w:tr>
      <w:tr w:rsidR="00194A5D" w:rsidRPr="003036F9" w:rsidTr="004440FD">
        <w:tc>
          <w:tcPr>
            <w:tcW w:w="3150" w:type="dxa"/>
          </w:tcPr>
          <w:p w:rsidR="00194A5D" w:rsidRPr="00D633F5" w:rsidRDefault="00194A5D" w:rsidP="004440FD">
            <w:pPr>
              <w:pStyle w:val="Header"/>
              <w:spacing w:before="60" w:after="60"/>
              <w:rPr>
                <w:rFonts w:ascii="Times New Roman" w:hAnsi="Times New Roman"/>
                <w:sz w:val="24"/>
                <w:szCs w:val="24"/>
                <w:lang w:val="en-US" w:eastAsia="en-US"/>
              </w:rPr>
            </w:pPr>
            <w:r w:rsidRPr="00D633F5">
              <w:rPr>
                <w:rFonts w:ascii="Times New Roman" w:hAnsi="Times New Roman"/>
                <w:sz w:val="24"/>
                <w:szCs w:val="24"/>
                <w:lang w:val="en-US" w:eastAsia="en-US"/>
              </w:rPr>
              <w:t>Ông Trần Văn Hữu</w:t>
            </w:r>
          </w:p>
        </w:tc>
        <w:tc>
          <w:tcPr>
            <w:tcW w:w="1620" w:type="dxa"/>
            <w:vAlign w:val="center"/>
          </w:tcPr>
          <w:p w:rsidR="00194A5D" w:rsidRPr="00D633F5" w:rsidRDefault="00194A5D" w:rsidP="004440FD">
            <w:pPr>
              <w:pStyle w:val="Header"/>
              <w:spacing w:before="60" w:after="60"/>
              <w:ind w:left="-18"/>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2160" w:type="dxa"/>
          </w:tcPr>
          <w:p w:rsidR="00194A5D" w:rsidRPr="00B379C6" w:rsidRDefault="00194A5D" w:rsidP="004440FD">
            <w:pPr>
              <w:spacing w:before="60" w:after="60"/>
              <w:jc w:val="center"/>
            </w:pPr>
            <w:r w:rsidRPr="00294D57">
              <w:t>04/04/2007</w:t>
            </w:r>
          </w:p>
        </w:tc>
        <w:tc>
          <w:tcPr>
            <w:tcW w:w="2250" w:type="dxa"/>
          </w:tcPr>
          <w:p w:rsidR="00194A5D" w:rsidRPr="00AE4ABD" w:rsidRDefault="00194A5D" w:rsidP="004440FD">
            <w:pPr>
              <w:spacing w:before="60" w:after="60"/>
              <w:jc w:val="center"/>
            </w:pPr>
            <w:r w:rsidRPr="00AE4ABD">
              <w:t>-</w:t>
            </w:r>
          </w:p>
        </w:tc>
      </w:tr>
      <w:tr w:rsidR="00194A5D" w:rsidRPr="003036F9" w:rsidTr="004440FD">
        <w:tc>
          <w:tcPr>
            <w:tcW w:w="3150" w:type="dxa"/>
          </w:tcPr>
          <w:p w:rsidR="00194A5D" w:rsidRPr="00D633F5" w:rsidRDefault="00194A5D" w:rsidP="004440FD">
            <w:pPr>
              <w:pStyle w:val="Header"/>
              <w:spacing w:before="60" w:after="60"/>
              <w:rPr>
                <w:rFonts w:ascii="Times New Roman" w:hAnsi="Times New Roman"/>
                <w:sz w:val="24"/>
                <w:szCs w:val="24"/>
                <w:lang w:val="en-US" w:eastAsia="en-US"/>
              </w:rPr>
            </w:pPr>
            <w:r w:rsidRPr="00D633F5">
              <w:rPr>
                <w:rFonts w:ascii="Times New Roman" w:hAnsi="Times New Roman"/>
                <w:sz w:val="24"/>
                <w:szCs w:val="24"/>
                <w:lang w:val="en-US" w:eastAsia="en-US"/>
              </w:rPr>
              <w:t>Ông Mai Thanh Trường</w:t>
            </w:r>
          </w:p>
        </w:tc>
        <w:tc>
          <w:tcPr>
            <w:tcW w:w="1620" w:type="dxa"/>
            <w:vAlign w:val="center"/>
          </w:tcPr>
          <w:p w:rsidR="00194A5D" w:rsidRPr="00D633F5" w:rsidRDefault="00194A5D" w:rsidP="004440FD">
            <w:pPr>
              <w:pStyle w:val="Header"/>
              <w:spacing w:before="60" w:after="60"/>
              <w:ind w:left="-18"/>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2160" w:type="dxa"/>
          </w:tcPr>
          <w:p w:rsidR="00194A5D" w:rsidRPr="003036F9" w:rsidRDefault="00194A5D" w:rsidP="004440FD">
            <w:pPr>
              <w:spacing w:before="60" w:after="60"/>
              <w:jc w:val="center"/>
            </w:pPr>
            <w:r>
              <w:t>31/12/2010</w:t>
            </w:r>
          </w:p>
        </w:tc>
        <w:tc>
          <w:tcPr>
            <w:tcW w:w="2250" w:type="dxa"/>
          </w:tcPr>
          <w:p w:rsidR="00194A5D" w:rsidRPr="00AE4ABD" w:rsidRDefault="00194A5D" w:rsidP="004440FD">
            <w:pPr>
              <w:spacing w:before="60" w:after="60"/>
              <w:jc w:val="center"/>
            </w:pPr>
            <w:r w:rsidRPr="00AE4ABD">
              <w:t>-</w:t>
            </w:r>
          </w:p>
        </w:tc>
      </w:tr>
      <w:tr w:rsidR="00194A5D" w:rsidRPr="003036F9" w:rsidTr="004440FD">
        <w:tc>
          <w:tcPr>
            <w:tcW w:w="3150" w:type="dxa"/>
          </w:tcPr>
          <w:p w:rsidR="00194A5D" w:rsidRPr="00D633F5" w:rsidRDefault="00194A5D" w:rsidP="004440FD">
            <w:pPr>
              <w:pStyle w:val="Header"/>
              <w:spacing w:before="60" w:after="60"/>
              <w:rPr>
                <w:rFonts w:ascii="Times New Roman" w:hAnsi="Times New Roman"/>
                <w:sz w:val="24"/>
                <w:szCs w:val="24"/>
                <w:lang w:val="en-US" w:eastAsia="en-US"/>
              </w:rPr>
            </w:pPr>
            <w:r w:rsidRPr="00D633F5">
              <w:rPr>
                <w:rFonts w:ascii="Times New Roman" w:hAnsi="Times New Roman"/>
                <w:sz w:val="24"/>
                <w:szCs w:val="24"/>
                <w:lang w:val="en-US" w:eastAsia="en-US"/>
              </w:rPr>
              <w:t>Ông Mai Thành Chương</w:t>
            </w:r>
          </w:p>
        </w:tc>
        <w:tc>
          <w:tcPr>
            <w:tcW w:w="1620" w:type="dxa"/>
            <w:vAlign w:val="center"/>
          </w:tcPr>
          <w:p w:rsidR="00194A5D" w:rsidRPr="00D633F5" w:rsidRDefault="00194A5D" w:rsidP="004440FD">
            <w:pPr>
              <w:pStyle w:val="Header"/>
              <w:spacing w:before="60" w:after="60"/>
              <w:ind w:left="-18"/>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2160" w:type="dxa"/>
          </w:tcPr>
          <w:p w:rsidR="00194A5D" w:rsidRPr="003036F9" w:rsidRDefault="00194A5D" w:rsidP="004440FD">
            <w:pPr>
              <w:spacing w:before="60" w:after="60"/>
              <w:jc w:val="center"/>
            </w:pPr>
            <w:r>
              <w:t>31/12/2010</w:t>
            </w:r>
          </w:p>
        </w:tc>
        <w:tc>
          <w:tcPr>
            <w:tcW w:w="2250" w:type="dxa"/>
          </w:tcPr>
          <w:p w:rsidR="00194A5D" w:rsidRPr="00AE4ABD" w:rsidRDefault="00194A5D" w:rsidP="004440FD">
            <w:pPr>
              <w:spacing w:before="60" w:after="60"/>
              <w:jc w:val="center"/>
            </w:pPr>
            <w:r w:rsidRPr="00AE4ABD">
              <w:t>-</w:t>
            </w:r>
          </w:p>
        </w:tc>
      </w:tr>
    </w:tbl>
    <w:p w:rsidR="00194A5D" w:rsidRPr="003036F9" w:rsidRDefault="00194A5D" w:rsidP="00194A5D">
      <w:pPr>
        <w:spacing w:before="60" w:after="60"/>
        <w:ind w:left="720"/>
        <w:jc w:val="both"/>
        <w:rPr>
          <w:b/>
          <w:i/>
        </w:rPr>
      </w:pPr>
      <w:r w:rsidRPr="003036F9">
        <w:rPr>
          <w:b/>
          <w:i/>
        </w:rPr>
        <w:t>Thành viên Ban Kiểm Soát</w:t>
      </w:r>
    </w:p>
    <w:tbl>
      <w:tblPr>
        <w:tblW w:w="9180" w:type="dxa"/>
        <w:tblInd w:w="378" w:type="dxa"/>
        <w:tblBorders>
          <w:top w:val="single" w:sz="4" w:space="0" w:color="E36C0A"/>
          <w:left w:val="single" w:sz="4" w:space="0" w:color="E36C0A"/>
          <w:bottom w:val="single" w:sz="4" w:space="0" w:color="E36C0A"/>
          <w:right w:val="single" w:sz="4" w:space="0" w:color="E36C0A"/>
        </w:tblBorders>
        <w:tblLook w:val="0000"/>
      </w:tblPr>
      <w:tblGrid>
        <w:gridCol w:w="3150"/>
        <w:gridCol w:w="1620"/>
        <w:gridCol w:w="2340"/>
        <w:gridCol w:w="2070"/>
      </w:tblGrid>
      <w:tr w:rsidR="00194A5D" w:rsidRPr="003036F9" w:rsidTr="00734F80">
        <w:trPr>
          <w:trHeight w:val="324"/>
          <w:tblHeader/>
        </w:trPr>
        <w:tc>
          <w:tcPr>
            <w:tcW w:w="3150" w:type="dxa"/>
            <w:shd w:val="clear" w:color="auto" w:fill="548DD4" w:themeFill="text2" w:themeFillTint="99"/>
            <w:vAlign w:val="bottom"/>
          </w:tcPr>
          <w:p w:rsidR="00194A5D" w:rsidRPr="00D633F5" w:rsidRDefault="00194A5D" w:rsidP="004440FD">
            <w:pPr>
              <w:pStyle w:val="Header"/>
              <w:spacing w:before="60" w:after="60"/>
              <w:ind w:left="-108"/>
              <w:jc w:val="center"/>
              <w:rPr>
                <w:rFonts w:ascii="Times New Roman" w:hAnsi="Times New Roman"/>
                <w:b/>
                <w:sz w:val="24"/>
                <w:szCs w:val="24"/>
                <w:lang w:val="en-US" w:eastAsia="en-US"/>
              </w:rPr>
            </w:pPr>
            <w:r w:rsidRPr="00D633F5">
              <w:rPr>
                <w:rFonts w:ascii="Times New Roman" w:hAnsi="Times New Roman"/>
                <w:b/>
                <w:sz w:val="24"/>
                <w:szCs w:val="24"/>
                <w:lang w:val="en-US" w:eastAsia="en-US"/>
              </w:rPr>
              <w:t>Họ và tên</w:t>
            </w:r>
          </w:p>
        </w:tc>
        <w:tc>
          <w:tcPr>
            <w:tcW w:w="1620" w:type="dxa"/>
            <w:shd w:val="clear" w:color="auto" w:fill="548DD4" w:themeFill="text2" w:themeFillTint="99"/>
            <w:vAlign w:val="bottom"/>
          </w:tcPr>
          <w:p w:rsidR="00194A5D" w:rsidRPr="003036F9" w:rsidRDefault="00194A5D" w:rsidP="004440FD">
            <w:pPr>
              <w:spacing w:before="60" w:after="60"/>
              <w:jc w:val="center"/>
              <w:rPr>
                <w:b/>
              </w:rPr>
            </w:pPr>
            <w:r w:rsidRPr="003036F9">
              <w:rPr>
                <w:b/>
              </w:rPr>
              <w:t>Chức vụ</w:t>
            </w:r>
          </w:p>
        </w:tc>
        <w:tc>
          <w:tcPr>
            <w:tcW w:w="2340" w:type="dxa"/>
            <w:shd w:val="clear" w:color="auto" w:fill="548DD4" w:themeFill="text2" w:themeFillTint="99"/>
            <w:vAlign w:val="bottom"/>
          </w:tcPr>
          <w:p w:rsidR="00194A5D" w:rsidRPr="003036F9" w:rsidRDefault="00194A5D" w:rsidP="004440FD">
            <w:pPr>
              <w:spacing w:before="60" w:after="60"/>
              <w:jc w:val="center"/>
              <w:rPr>
                <w:b/>
              </w:rPr>
            </w:pPr>
            <w:r w:rsidRPr="003036F9">
              <w:rPr>
                <w:b/>
              </w:rPr>
              <w:t>Ngày bổ nhiệm</w:t>
            </w:r>
          </w:p>
        </w:tc>
        <w:tc>
          <w:tcPr>
            <w:tcW w:w="2070" w:type="dxa"/>
            <w:shd w:val="clear" w:color="auto" w:fill="548DD4" w:themeFill="text2" w:themeFillTint="99"/>
            <w:vAlign w:val="bottom"/>
          </w:tcPr>
          <w:p w:rsidR="00194A5D" w:rsidRPr="003036F9" w:rsidRDefault="00194A5D" w:rsidP="004440FD">
            <w:pPr>
              <w:spacing w:before="60" w:after="60"/>
              <w:jc w:val="center"/>
              <w:rPr>
                <w:b/>
              </w:rPr>
            </w:pPr>
            <w:r w:rsidRPr="003036F9">
              <w:rPr>
                <w:b/>
              </w:rPr>
              <w:t>Ngày miễn nhiệm</w:t>
            </w:r>
          </w:p>
        </w:tc>
      </w:tr>
      <w:tr w:rsidR="00194A5D" w:rsidRPr="003036F9" w:rsidTr="004440FD">
        <w:tblPrEx>
          <w:tblLook w:val="04A0"/>
        </w:tblPrEx>
        <w:tc>
          <w:tcPr>
            <w:tcW w:w="3150" w:type="dxa"/>
            <w:vAlign w:val="center"/>
          </w:tcPr>
          <w:p w:rsidR="00194A5D" w:rsidRPr="003036F9" w:rsidRDefault="00194A5D" w:rsidP="004440FD">
            <w:pPr>
              <w:spacing w:before="60" w:after="60"/>
              <w:jc w:val="both"/>
            </w:pPr>
            <w:r w:rsidRPr="000529BD">
              <w:t>Ông</w:t>
            </w:r>
            <w:r>
              <w:t xml:space="preserve"> Nguyễn Thế Hiển</w:t>
            </w:r>
          </w:p>
        </w:tc>
        <w:tc>
          <w:tcPr>
            <w:tcW w:w="1620" w:type="dxa"/>
            <w:vAlign w:val="center"/>
          </w:tcPr>
          <w:p w:rsidR="00194A5D" w:rsidRPr="003036F9" w:rsidRDefault="00194A5D" w:rsidP="004440FD">
            <w:pPr>
              <w:spacing w:before="60" w:after="60"/>
              <w:ind w:left="-18" w:hanging="90"/>
              <w:jc w:val="center"/>
            </w:pPr>
            <w:r>
              <w:t>Trưởng Ban</w:t>
            </w:r>
          </w:p>
        </w:tc>
        <w:tc>
          <w:tcPr>
            <w:tcW w:w="2340" w:type="dxa"/>
          </w:tcPr>
          <w:p w:rsidR="00194A5D" w:rsidRPr="003036F9" w:rsidRDefault="00194A5D" w:rsidP="004440FD">
            <w:pPr>
              <w:spacing w:before="60" w:after="60"/>
              <w:jc w:val="center"/>
            </w:pPr>
            <w:r>
              <w:t>31/12/2010</w:t>
            </w:r>
          </w:p>
        </w:tc>
        <w:tc>
          <w:tcPr>
            <w:tcW w:w="2070" w:type="dxa"/>
          </w:tcPr>
          <w:p w:rsidR="00194A5D" w:rsidRPr="00AE4ABD" w:rsidRDefault="00194A5D" w:rsidP="004440FD">
            <w:pPr>
              <w:spacing w:before="60" w:after="60"/>
              <w:jc w:val="center"/>
            </w:pPr>
            <w:r w:rsidRPr="00AE4ABD">
              <w:t>-</w:t>
            </w:r>
          </w:p>
        </w:tc>
      </w:tr>
      <w:tr w:rsidR="00194A5D" w:rsidRPr="003036F9" w:rsidTr="004440FD">
        <w:tblPrEx>
          <w:tblLook w:val="04A0"/>
        </w:tblPrEx>
        <w:tc>
          <w:tcPr>
            <w:tcW w:w="3150" w:type="dxa"/>
            <w:vAlign w:val="center"/>
          </w:tcPr>
          <w:p w:rsidR="00194A5D" w:rsidRDefault="00194A5D" w:rsidP="004440FD">
            <w:pPr>
              <w:spacing w:before="60" w:after="60"/>
              <w:jc w:val="both"/>
            </w:pPr>
            <w:r>
              <w:t>Bà Võ Thị Minh Hiếu</w:t>
            </w:r>
          </w:p>
        </w:tc>
        <w:tc>
          <w:tcPr>
            <w:tcW w:w="1620" w:type="dxa"/>
            <w:vAlign w:val="center"/>
          </w:tcPr>
          <w:p w:rsidR="00194A5D" w:rsidRPr="003036F9" w:rsidRDefault="00194A5D" w:rsidP="004440FD">
            <w:pPr>
              <w:spacing w:before="60" w:after="60"/>
              <w:jc w:val="center"/>
            </w:pPr>
            <w:r>
              <w:t>Thành viên</w:t>
            </w:r>
          </w:p>
        </w:tc>
        <w:tc>
          <w:tcPr>
            <w:tcW w:w="2340" w:type="dxa"/>
          </w:tcPr>
          <w:p w:rsidR="00194A5D" w:rsidRPr="003036F9" w:rsidRDefault="00194A5D" w:rsidP="004440FD">
            <w:pPr>
              <w:spacing w:before="60" w:after="60"/>
              <w:jc w:val="center"/>
            </w:pPr>
            <w:r>
              <w:t>31/12/2010</w:t>
            </w:r>
          </w:p>
        </w:tc>
        <w:tc>
          <w:tcPr>
            <w:tcW w:w="2070" w:type="dxa"/>
          </w:tcPr>
          <w:p w:rsidR="00194A5D" w:rsidRPr="00AE4ABD" w:rsidRDefault="00194A5D" w:rsidP="004440FD">
            <w:pPr>
              <w:spacing w:before="60" w:after="60"/>
              <w:jc w:val="center"/>
            </w:pPr>
            <w:r w:rsidRPr="00AE4ABD">
              <w:t>-</w:t>
            </w:r>
          </w:p>
        </w:tc>
      </w:tr>
      <w:tr w:rsidR="00194A5D" w:rsidRPr="003036F9" w:rsidTr="004440FD">
        <w:tblPrEx>
          <w:tblLook w:val="04A0"/>
        </w:tblPrEx>
        <w:tc>
          <w:tcPr>
            <w:tcW w:w="3150" w:type="dxa"/>
            <w:vAlign w:val="center"/>
          </w:tcPr>
          <w:p w:rsidR="00194A5D" w:rsidRDefault="00194A5D" w:rsidP="004440FD">
            <w:pPr>
              <w:spacing w:before="60" w:after="60"/>
            </w:pPr>
            <w:r>
              <w:t>Bà Nguyễn Thị Thanh Ngọc</w:t>
            </w:r>
          </w:p>
        </w:tc>
        <w:tc>
          <w:tcPr>
            <w:tcW w:w="1620" w:type="dxa"/>
            <w:vAlign w:val="center"/>
          </w:tcPr>
          <w:p w:rsidR="00194A5D" w:rsidRPr="003036F9" w:rsidRDefault="00194A5D" w:rsidP="004440FD">
            <w:pPr>
              <w:spacing w:before="60" w:after="60"/>
              <w:jc w:val="center"/>
            </w:pPr>
            <w:r>
              <w:t>Thành viên</w:t>
            </w:r>
          </w:p>
        </w:tc>
        <w:tc>
          <w:tcPr>
            <w:tcW w:w="2340" w:type="dxa"/>
          </w:tcPr>
          <w:p w:rsidR="00194A5D" w:rsidRPr="003036F9" w:rsidRDefault="00194A5D" w:rsidP="004440FD">
            <w:pPr>
              <w:spacing w:before="60" w:after="60"/>
              <w:jc w:val="center"/>
            </w:pPr>
            <w:r>
              <w:t>31/12/2010</w:t>
            </w:r>
          </w:p>
        </w:tc>
        <w:tc>
          <w:tcPr>
            <w:tcW w:w="2070" w:type="dxa"/>
          </w:tcPr>
          <w:p w:rsidR="00194A5D" w:rsidRPr="00AE4ABD" w:rsidRDefault="00194A5D" w:rsidP="004440FD">
            <w:pPr>
              <w:spacing w:before="60" w:after="60"/>
              <w:jc w:val="center"/>
            </w:pPr>
            <w:r w:rsidRPr="00AE4ABD">
              <w:t>-</w:t>
            </w:r>
          </w:p>
        </w:tc>
      </w:tr>
    </w:tbl>
    <w:p w:rsidR="00194A5D" w:rsidRDefault="00194A5D" w:rsidP="00194A5D">
      <w:pPr>
        <w:spacing w:before="60" w:after="60"/>
        <w:ind w:left="720"/>
        <w:jc w:val="both"/>
      </w:pPr>
    </w:p>
    <w:p w:rsidR="00194A5D" w:rsidRPr="001F7256" w:rsidRDefault="00194A5D" w:rsidP="00194A5D">
      <w:pPr>
        <w:numPr>
          <w:ilvl w:val="1"/>
          <w:numId w:val="24"/>
        </w:numPr>
        <w:spacing w:before="60" w:after="60" w:line="276" w:lineRule="auto"/>
        <w:jc w:val="both"/>
        <w:rPr>
          <w:color w:val="948A54"/>
        </w:rPr>
      </w:pPr>
      <w:r w:rsidRPr="001F7256">
        <w:rPr>
          <w:color w:val="948A54"/>
        </w:rPr>
        <w:t>Hoạt động của HĐQT/Hội đồng thành viên:</w:t>
      </w:r>
    </w:p>
    <w:p w:rsidR="00194A5D" w:rsidRPr="005C1504" w:rsidRDefault="00194A5D" w:rsidP="00194A5D">
      <w:pPr>
        <w:numPr>
          <w:ilvl w:val="0"/>
          <w:numId w:val="10"/>
        </w:numPr>
        <w:spacing w:before="120" w:after="120" w:line="276" w:lineRule="auto"/>
        <w:jc w:val="both"/>
      </w:pPr>
      <w:r w:rsidRPr="005C1504">
        <w:t>Tất cả các thành viên HĐQT đều tích cực tham gia xem xét tái cấu trúc bộ máy Công ty, điều chỉnh chiến lược hoạt động kinh doanh; nghiên cứu, chất vấn, góp ý, bổ sung và thông qua Báo cáo kết quả</w:t>
      </w:r>
      <w:r>
        <w:t xml:space="preserve"> kinh doanh năm 2011</w:t>
      </w:r>
      <w:r w:rsidRPr="005C1504">
        <w:t>, dự thảo Kế hoạ</w:t>
      </w:r>
      <w:r>
        <w:t>ch kinh doanh năm 2012</w:t>
      </w:r>
      <w:r w:rsidRPr="005C1504">
        <w:t xml:space="preserve"> do Ban Giám đốc đệ trình; xem xét và đánh giá thực hiện Nghị quyết của Đại Hội đồng Cổ đông; thực hiện chế độ công bố thông tin theo quy định.</w:t>
      </w:r>
    </w:p>
    <w:p w:rsidR="00194A5D" w:rsidRDefault="00194A5D" w:rsidP="00194A5D">
      <w:pPr>
        <w:numPr>
          <w:ilvl w:val="0"/>
          <w:numId w:val="10"/>
        </w:numPr>
        <w:spacing w:before="120" w:after="120" w:line="276" w:lineRule="auto"/>
        <w:jc w:val="both"/>
      </w:pPr>
      <w:r w:rsidRPr="005C1504">
        <w:t>Hàng quý, trên cơ sở báo cáo tài chính Công ty, HĐQT và Ban Kiểm soát đã kiểm tra và chỉ đạo các hoạt động kinh doanh của Công ty, đảm bảo đúng kế hoạch và đúng theo quy định của pháp luật</w:t>
      </w:r>
      <w:r>
        <w:t>.</w:t>
      </w:r>
    </w:p>
    <w:p w:rsidR="00194A5D" w:rsidRPr="001F7256" w:rsidRDefault="00194A5D" w:rsidP="00194A5D">
      <w:pPr>
        <w:numPr>
          <w:ilvl w:val="1"/>
          <w:numId w:val="24"/>
        </w:numPr>
        <w:spacing w:before="60" w:after="60" w:line="276" w:lineRule="auto"/>
        <w:jc w:val="both"/>
        <w:rPr>
          <w:color w:val="948A54"/>
        </w:rPr>
      </w:pPr>
      <w:r w:rsidRPr="001F7256">
        <w:rPr>
          <w:color w:val="948A54"/>
        </w:rPr>
        <w:t>Hoạt động của Ban kiểm soát/Kiểm soát viên:</w:t>
      </w:r>
    </w:p>
    <w:p w:rsidR="00194A5D" w:rsidRPr="00854835" w:rsidRDefault="00194A5D" w:rsidP="00194A5D">
      <w:pPr>
        <w:numPr>
          <w:ilvl w:val="0"/>
          <w:numId w:val="10"/>
        </w:numPr>
        <w:spacing w:before="120" w:after="120" w:line="276" w:lineRule="auto"/>
        <w:jc w:val="both"/>
      </w:pPr>
      <w:r w:rsidRPr="00854835">
        <w:t>Ban kiểm soát có nhiệm vụ kiểm tra tính hợp lý, hợp pháp trong điều hành hoạt động kinh doanh, báo cáo tài chính của VTS. Ban kiểm soát hoạt động độc lập với HĐQT và Ban Giám đốc.</w:t>
      </w:r>
    </w:p>
    <w:p w:rsidR="00194A5D" w:rsidRPr="005C1504" w:rsidRDefault="00194A5D" w:rsidP="00194A5D">
      <w:pPr>
        <w:numPr>
          <w:ilvl w:val="0"/>
          <w:numId w:val="10"/>
        </w:numPr>
        <w:spacing w:before="120" w:after="120" w:line="276" w:lineRule="auto"/>
        <w:jc w:val="both"/>
      </w:pPr>
      <w:r w:rsidRPr="00854835">
        <w:t>Ban kiểm soát đã theo dõi và xem xét trực tiếp mọi số liệu báo cáo của Công ty nên nắm vững tình hình và hiểu rõ các hoạt động thực tế của Công ty.</w:t>
      </w:r>
    </w:p>
    <w:p w:rsidR="00194A5D" w:rsidRPr="00854835" w:rsidRDefault="00194A5D" w:rsidP="00194A5D">
      <w:pPr>
        <w:numPr>
          <w:ilvl w:val="0"/>
          <w:numId w:val="10"/>
        </w:numPr>
        <w:spacing w:before="120" w:after="120" w:line="276" w:lineRule="auto"/>
        <w:jc w:val="both"/>
      </w:pPr>
      <w:r w:rsidRPr="00854835">
        <w:lastRenderedPageBreak/>
        <w:t>Từ thực tế trên Ban kiểm soát yên tâm với quản lý hiện nay của Công ty, tuân thủ các yêu cầu pháp luật, quy trình nghiệp vụ và minh bạch.</w:t>
      </w:r>
    </w:p>
    <w:p w:rsidR="00194A5D" w:rsidRPr="001F7256" w:rsidRDefault="00194A5D" w:rsidP="00194A5D">
      <w:pPr>
        <w:numPr>
          <w:ilvl w:val="1"/>
          <w:numId w:val="24"/>
        </w:numPr>
        <w:spacing w:before="60" w:after="60" w:line="276" w:lineRule="auto"/>
        <w:jc w:val="both"/>
        <w:rPr>
          <w:color w:val="948A54"/>
        </w:rPr>
      </w:pPr>
      <w:r w:rsidRPr="001F7256">
        <w:rPr>
          <w:color w:val="948A54"/>
        </w:rPr>
        <w:t xml:space="preserve">Thù lao, các khoản lợi ích khác và chi phí cho từng thành viên HĐQT/Hội đồng thành viên/Chủ tịch và thành viên Ban kiểm soát/Kiểm soát viên, Giám đốc hoặc Tổng Giám đốc điều hành: </w:t>
      </w:r>
      <w:r w:rsidRPr="000D2E8A">
        <w:t>không phát sinh.</w:t>
      </w:r>
    </w:p>
    <w:p w:rsidR="00194A5D" w:rsidRPr="001F7256" w:rsidRDefault="00194A5D" w:rsidP="00194A5D">
      <w:pPr>
        <w:numPr>
          <w:ilvl w:val="1"/>
          <w:numId w:val="24"/>
        </w:numPr>
        <w:spacing w:before="60" w:after="60" w:line="276" w:lineRule="auto"/>
        <w:jc w:val="both"/>
        <w:rPr>
          <w:color w:val="948A54"/>
        </w:rPr>
      </w:pPr>
      <w:r w:rsidRPr="001F7256">
        <w:rPr>
          <w:color w:val="948A54"/>
        </w:rPr>
        <w:t xml:space="preserve">Cơ cấu và tỷ lệ sở hữu cổ phần của Hội đồng quản trị, ban Tổng Giám đốc, ban Kiểm soát, kế toán trưởng: thời điểm </w:t>
      </w:r>
      <w:r>
        <w:rPr>
          <w:color w:val="948A54"/>
        </w:rPr>
        <w:t>28</w:t>
      </w:r>
      <w:r w:rsidRPr="001F7256">
        <w:rPr>
          <w:color w:val="948A54"/>
        </w:rPr>
        <w:t>/03/201</w:t>
      </w:r>
      <w:r>
        <w:rPr>
          <w:color w:val="948A54"/>
        </w:rPr>
        <w:t>2</w:t>
      </w:r>
      <w:r w:rsidRPr="001F7256">
        <w:rPr>
          <w:color w:val="948A54"/>
        </w:rPr>
        <w:t>.</w:t>
      </w:r>
    </w:p>
    <w:tbl>
      <w:tblPr>
        <w:tblW w:w="9090" w:type="dxa"/>
        <w:tblInd w:w="299"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29" w:type="dxa"/>
          <w:right w:w="29" w:type="dxa"/>
        </w:tblCellMar>
        <w:tblLook w:val="0000"/>
      </w:tblPr>
      <w:tblGrid>
        <w:gridCol w:w="450"/>
        <w:gridCol w:w="3420"/>
        <w:gridCol w:w="1890"/>
        <w:gridCol w:w="1980"/>
        <w:gridCol w:w="1350"/>
      </w:tblGrid>
      <w:tr w:rsidR="00194A5D" w:rsidRPr="00854835" w:rsidTr="000C4257">
        <w:trPr>
          <w:trHeight w:val="108"/>
        </w:trPr>
        <w:tc>
          <w:tcPr>
            <w:tcW w:w="450" w:type="dxa"/>
            <w:shd w:val="clear" w:color="auto" w:fill="548DD4" w:themeFill="text2" w:themeFillTint="99"/>
            <w:vAlign w:val="center"/>
          </w:tcPr>
          <w:p w:rsidR="00194A5D" w:rsidRPr="00D633F5" w:rsidRDefault="00194A5D" w:rsidP="004440FD">
            <w:pPr>
              <w:pStyle w:val="Header"/>
              <w:spacing w:before="60" w:after="60"/>
              <w:jc w:val="center"/>
              <w:rPr>
                <w:rFonts w:ascii="Times New Roman" w:hAnsi="Times New Roman"/>
                <w:b/>
                <w:sz w:val="24"/>
                <w:szCs w:val="24"/>
                <w:lang w:val="en-US" w:eastAsia="en-US"/>
              </w:rPr>
            </w:pPr>
            <w:r w:rsidRPr="00D633F5">
              <w:rPr>
                <w:rFonts w:ascii="Times New Roman" w:hAnsi="Times New Roman"/>
                <w:b/>
                <w:sz w:val="24"/>
                <w:szCs w:val="24"/>
                <w:lang w:val="en-US" w:eastAsia="en-US"/>
              </w:rPr>
              <w:t>TT</w:t>
            </w:r>
          </w:p>
        </w:tc>
        <w:tc>
          <w:tcPr>
            <w:tcW w:w="3420" w:type="dxa"/>
            <w:shd w:val="clear" w:color="auto" w:fill="548DD4" w:themeFill="text2" w:themeFillTint="99"/>
            <w:vAlign w:val="center"/>
          </w:tcPr>
          <w:p w:rsidR="00194A5D" w:rsidRPr="00D633F5" w:rsidRDefault="00194A5D" w:rsidP="004440FD">
            <w:pPr>
              <w:pStyle w:val="Header"/>
              <w:spacing w:before="60" w:after="60"/>
              <w:ind w:left="61" w:right="61"/>
              <w:jc w:val="center"/>
              <w:rPr>
                <w:rFonts w:ascii="Times New Roman" w:hAnsi="Times New Roman"/>
                <w:b/>
                <w:sz w:val="24"/>
                <w:szCs w:val="24"/>
                <w:lang w:val="en-US" w:eastAsia="en-US"/>
              </w:rPr>
            </w:pPr>
            <w:r w:rsidRPr="00D633F5">
              <w:rPr>
                <w:rFonts w:ascii="Times New Roman" w:hAnsi="Times New Roman"/>
                <w:b/>
                <w:sz w:val="24"/>
                <w:szCs w:val="24"/>
                <w:lang w:val="en-US" w:eastAsia="en-US"/>
              </w:rPr>
              <w:t>Cổ đông</w:t>
            </w:r>
          </w:p>
        </w:tc>
        <w:tc>
          <w:tcPr>
            <w:tcW w:w="1890" w:type="dxa"/>
            <w:shd w:val="clear" w:color="auto" w:fill="548DD4" w:themeFill="text2" w:themeFillTint="99"/>
            <w:vAlign w:val="center"/>
          </w:tcPr>
          <w:p w:rsidR="00194A5D" w:rsidRPr="00854835" w:rsidRDefault="00194A5D" w:rsidP="004440FD">
            <w:pPr>
              <w:spacing w:before="60" w:after="60"/>
              <w:ind w:left="-18" w:right="57"/>
              <w:jc w:val="center"/>
              <w:rPr>
                <w:b/>
              </w:rPr>
            </w:pPr>
            <w:r>
              <w:rPr>
                <w:b/>
              </w:rPr>
              <w:t>Chức danh</w:t>
            </w:r>
          </w:p>
        </w:tc>
        <w:tc>
          <w:tcPr>
            <w:tcW w:w="1980" w:type="dxa"/>
            <w:shd w:val="clear" w:color="auto" w:fill="548DD4" w:themeFill="text2" w:themeFillTint="99"/>
            <w:vAlign w:val="center"/>
          </w:tcPr>
          <w:p w:rsidR="00194A5D" w:rsidRDefault="00194A5D" w:rsidP="004440FD">
            <w:pPr>
              <w:spacing w:before="60" w:after="60"/>
              <w:ind w:left="-18"/>
              <w:jc w:val="center"/>
              <w:rPr>
                <w:b/>
              </w:rPr>
            </w:pPr>
            <w:r w:rsidRPr="00854835">
              <w:rPr>
                <w:b/>
              </w:rPr>
              <w:t>Vốn góp</w:t>
            </w:r>
          </w:p>
          <w:p w:rsidR="00194A5D" w:rsidRPr="00854835" w:rsidRDefault="00194A5D" w:rsidP="004440FD">
            <w:pPr>
              <w:spacing w:before="60" w:after="60"/>
              <w:ind w:left="-18"/>
              <w:jc w:val="center"/>
              <w:rPr>
                <w:b/>
              </w:rPr>
            </w:pPr>
            <w:r>
              <w:rPr>
                <w:b/>
              </w:rPr>
              <w:t>(đồng)</w:t>
            </w:r>
          </w:p>
        </w:tc>
        <w:tc>
          <w:tcPr>
            <w:tcW w:w="1350" w:type="dxa"/>
            <w:shd w:val="clear" w:color="auto" w:fill="548DD4" w:themeFill="text2" w:themeFillTint="99"/>
            <w:vAlign w:val="center"/>
          </w:tcPr>
          <w:p w:rsidR="00194A5D" w:rsidRPr="00854835" w:rsidRDefault="00194A5D" w:rsidP="004440FD">
            <w:pPr>
              <w:spacing w:before="60" w:after="60"/>
              <w:ind w:left="-18" w:right="57"/>
              <w:jc w:val="center"/>
              <w:rPr>
                <w:b/>
              </w:rPr>
            </w:pPr>
            <w:r w:rsidRPr="00854835">
              <w:rPr>
                <w:b/>
              </w:rPr>
              <w:t>Tỷ lệ (%)</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b/>
                <w:sz w:val="24"/>
                <w:szCs w:val="24"/>
                <w:lang w:val="en-US" w:eastAsia="en-US"/>
              </w:rPr>
            </w:pPr>
            <w:r w:rsidRPr="00D633F5">
              <w:rPr>
                <w:rFonts w:ascii="Times New Roman" w:hAnsi="Times New Roman"/>
                <w:b/>
                <w:sz w:val="24"/>
                <w:szCs w:val="24"/>
                <w:lang w:val="en-US" w:eastAsia="en-US"/>
              </w:rPr>
              <w:t>I</w:t>
            </w:r>
          </w:p>
        </w:tc>
        <w:tc>
          <w:tcPr>
            <w:tcW w:w="3420" w:type="dxa"/>
            <w:vAlign w:val="center"/>
          </w:tcPr>
          <w:p w:rsidR="00194A5D" w:rsidRPr="00D633F5" w:rsidRDefault="00194A5D" w:rsidP="004440FD">
            <w:pPr>
              <w:pStyle w:val="Header"/>
              <w:spacing w:before="60" w:after="60"/>
              <w:ind w:left="61" w:right="61"/>
              <w:rPr>
                <w:rFonts w:ascii="Times New Roman" w:hAnsi="Times New Roman"/>
                <w:b/>
                <w:sz w:val="24"/>
                <w:szCs w:val="24"/>
                <w:lang w:val="en-US" w:eastAsia="en-US"/>
              </w:rPr>
            </w:pPr>
            <w:r w:rsidRPr="00D633F5">
              <w:rPr>
                <w:rFonts w:ascii="Times New Roman" w:hAnsi="Times New Roman"/>
                <w:b/>
                <w:sz w:val="24"/>
                <w:szCs w:val="24"/>
                <w:lang w:val="en-US" w:eastAsia="en-US"/>
              </w:rPr>
              <w:t>Hội đồng quản trị</w:t>
            </w:r>
          </w:p>
        </w:tc>
        <w:tc>
          <w:tcPr>
            <w:tcW w:w="1890" w:type="dxa"/>
            <w:vAlign w:val="center"/>
          </w:tcPr>
          <w:p w:rsidR="00194A5D" w:rsidRPr="002B0EE9" w:rsidRDefault="00194A5D" w:rsidP="004440FD">
            <w:pPr>
              <w:spacing w:before="60" w:after="60"/>
              <w:ind w:left="-18"/>
              <w:jc w:val="center"/>
              <w:rPr>
                <w:b/>
              </w:rPr>
            </w:pPr>
          </w:p>
        </w:tc>
        <w:tc>
          <w:tcPr>
            <w:tcW w:w="1980" w:type="dxa"/>
            <w:vAlign w:val="center"/>
          </w:tcPr>
          <w:p w:rsidR="00194A5D" w:rsidRPr="002B0EE9" w:rsidRDefault="00194A5D" w:rsidP="004440FD">
            <w:pPr>
              <w:spacing w:before="60" w:after="60"/>
              <w:ind w:left="-18"/>
              <w:jc w:val="center"/>
              <w:rPr>
                <w:b/>
              </w:rPr>
            </w:pPr>
            <w:r>
              <w:rPr>
                <w:b/>
              </w:rPr>
              <w:t>32.200.000.000</w:t>
            </w:r>
          </w:p>
        </w:tc>
        <w:tc>
          <w:tcPr>
            <w:tcW w:w="1350" w:type="dxa"/>
            <w:vAlign w:val="center"/>
          </w:tcPr>
          <w:p w:rsidR="00194A5D" w:rsidRPr="002B0EE9" w:rsidRDefault="00194A5D" w:rsidP="004440FD">
            <w:pPr>
              <w:spacing w:before="60" w:after="60"/>
              <w:ind w:left="-18"/>
              <w:jc w:val="center"/>
              <w:rPr>
                <w:b/>
              </w:rPr>
            </w:pPr>
            <w:r>
              <w:rPr>
                <w:b/>
              </w:rPr>
              <w:t>92,00%</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1</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Mai Thanh Trúc</w:t>
            </w:r>
          </w:p>
        </w:tc>
        <w:tc>
          <w:tcPr>
            <w:tcW w:w="1890" w:type="dxa"/>
            <w:vAlign w:val="center"/>
          </w:tcPr>
          <w:p w:rsidR="00194A5D" w:rsidRPr="00854835" w:rsidRDefault="00194A5D" w:rsidP="004440FD">
            <w:pPr>
              <w:spacing w:before="60" w:after="60"/>
              <w:ind w:left="-18"/>
              <w:jc w:val="center"/>
            </w:pPr>
            <w:r>
              <w:t>Chủ tịch HĐQT</w:t>
            </w:r>
          </w:p>
        </w:tc>
        <w:tc>
          <w:tcPr>
            <w:tcW w:w="1980" w:type="dxa"/>
            <w:vAlign w:val="center"/>
          </w:tcPr>
          <w:p w:rsidR="00194A5D" w:rsidRPr="00854835" w:rsidRDefault="00194A5D" w:rsidP="004440FD">
            <w:pPr>
              <w:spacing w:before="60" w:after="60"/>
              <w:ind w:left="-18"/>
              <w:jc w:val="center"/>
            </w:pPr>
            <w:r>
              <w:t>15</w:t>
            </w:r>
            <w:r w:rsidRPr="00854835">
              <w:t>.750.000.000</w:t>
            </w:r>
          </w:p>
        </w:tc>
        <w:tc>
          <w:tcPr>
            <w:tcW w:w="1350" w:type="dxa"/>
            <w:vAlign w:val="center"/>
          </w:tcPr>
          <w:p w:rsidR="00194A5D" w:rsidRPr="00854835" w:rsidRDefault="00194A5D" w:rsidP="004440FD">
            <w:pPr>
              <w:spacing w:before="60" w:after="60"/>
              <w:ind w:left="-18"/>
              <w:jc w:val="center"/>
            </w:pPr>
            <w:r>
              <w:t>4</w:t>
            </w:r>
            <w:r w:rsidRPr="00854835">
              <w:t>5,00%</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2</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Nguyễn Thị Cẩm Viên</w:t>
            </w:r>
          </w:p>
        </w:tc>
        <w:tc>
          <w:tcPr>
            <w:tcW w:w="1890" w:type="dxa"/>
            <w:vAlign w:val="center"/>
          </w:tcPr>
          <w:p w:rsidR="00194A5D" w:rsidRPr="00D633F5" w:rsidRDefault="00194A5D" w:rsidP="004440FD">
            <w:pPr>
              <w:pStyle w:val="Header"/>
              <w:spacing w:before="60" w:after="60"/>
              <w:ind w:right="57"/>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198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7.000.000.000</w:t>
            </w:r>
          </w:p>
        </w:tc>
        <w:tc>
          <w:tcPr>
            <w:tcW w:w="1350" w:type="dxa"/>
            <w:vAlign w:val="center"/>
          </w:tcPr>
          <w:p w:rsidR="00194A5D" w:rsidRPr="00D633F5" w:rsidRDefault="00194A5D" w:rsidP="004440FD">
            <w:pPr>
              <w:pStyle w:val="Header"/>
              <w:spacing w:before="60" w:after="60"/>
              <w:ind w:right="57"/>
              <w:jc w:val="center"/>
              <w:rPr>
                <w:rFonts w:ascii="Times New Roman" w:hAnsi="Times New Roman"/>
                <w:sz w:val="24"/>
                <w:szCs w:val="24"/>
                <w:lang w:val="en-US" w:eastAsia="en-US"/>
              </w:rPr>
            </w:pPr>
            <w:r w:rsidRPr="00D633F5">
              <w:rPr>
                <w:rFonts w:ascii="Times New Roman" w:hAnsi="Times New Roman"/>
                <w:sz w:val="24"/>
                <w:szCs w:val="24"/>
                <w:lang w:val="en-US" w:eastAsia="en-US"/>
              </w:rPr>
              <w:t>20,00%</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3</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Mai Thanh Trường</w:t>
            </w:r>
          </w:p>
        </w:tc>
        <w:tc>
          <w:tcPr>
            <w:tcW w:w="1890" w:type="dxa"/>
            <w:vAlign w:val="center"/>
          </w:tcPr>
          <w:p w:rsidR="00194A5D" w:rsidRPr="00D633F5" w:rsidRDefault="00194A5D" w:rsidP="004440FD">
            <w:pPr>
              <w:pStyle w:val="Header"/>
              <w:spacing w:before="60" w:after="60"/>
              <w:ind w:right="57"/>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1980" w:type="dxa"/>
            <w:vAlign w:val="center"/>
          </w:tcPr>
          <w:p w:rsidR="00194A5D" w:rsidRPr="00854835" w:rsidRDefault="00194A5D" w:rsidP="004440FD">
            <w:pPr>
              <w:spacing w:before="60" w:after="60"/>
              <w:ind w:left="-18"/>
              <w:jc w:val="center"/>
            </w:pPr>
            <w:r>
              <w:t>7.700</w:t>
            </w:r>
            <w:r w:rsidRPr="00854835">
              <w:t>.000.000</w:t>
            </w:r>
          </w:p>
        </w:tc>
        <w:tc>
          <w:tcPr>
            <w:tcW w:w="1350" w:type="dxa"/>
            <w:vAlign w:val="center"/>
          </w:tcPr>
          <w:p w:rsidR="00194A5D" w:rsidRPr="00854835" w:rsidRDefault="00194A5D" w:rsidP="004440FD">
            <w:pPr>
              <w:spacing w:before="60" w:after="60"/>
              <w:ind w:left="-18"/>
              <w:jc w:val="center"/>
            </w:pPr>
            <w:r>
              <w:t>22</w:t>
            </w:r>
            <w:r w:rsidRPr="00854835">
              <w:t>,00%</w:t>
            </w:r>
          </w:p>
        </w:tc>
      </w:tr>
      <w:tr w:rsidR="00194A5D" w:rsidRPr="00854835" w:rsidTr="004440FD">
        <w:trPr>
          <w:trHeight w:val="225"/>
        </w:trPr>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4</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Mai Thành Chương</w:t>
            </w:r>
          </w:p>
        </w:tc>
        <w:tc>
          <w:tcPr>
            <w:tcW w:w="1890" w:type="dxa"/>
            <w:vAlign w:val="center"/>
          </w:tcPr>
          <w:p w:rsidR="00194A5D" w:rsidRPr="00D633F5" w:rsidRDefault="00194A5D" w:rsidP="004440FD">
            <w:pPr>
              <w:pStyle w:val="Header"/>
              <w:spacing w:before="60" w:after="60"/>
              <w:ind w:right="57"/>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1980" w:type="dxa"/>
            <w:vAlign w:val="center"/>
          </w:tcPr>
          <w:p w:rsidR="00194A5D" w:rsidRPr="00AE4ABD" w:rsidRDefault="00194A5D" w:rsidP="004440FD">
            <w:pPr>
              <w:spacing w:before="60" w:after="60"/>
              <w:ind w:left="-18"/>
              <w:jc w:val="center"/>
            </w:pPr>
            <w:r w:rsidRPr="00AE4ABD">
              <w:t>-</w:t>
            </w:r>
          </w:p>
        </w:tc>
        <w:tc>
          <w:tcPr>
            <w:tcW w:w="1350" w:type="dxa"/>
            <w:vAlign w:val="center"/>
          </w:tcPr>
          <w:p w:rsidR="00194A5D" w:rsidRPr="00AE4ABD" w:rsidRDefault="00194A5D" w:rsidP="004440FD">
            <w:pPr>
              <w:spacing w:before="60" w:after="60"/>
              <w:ind w:left="-18"/>
              <w:jc w:val="center"/>
            </w:pPr>
            <w:r w:rsidRPr="00AE4ABD">
              <w:t>-</w:t>
            </w:r>
          </w:p>
        </w:tc>
      </w:tr>
      <w:tr w:rsidR="00194A5D" w:rsidRPr="00854835" w:rsidTr="004440FD">
        <w:trPr>
          <w:trHeight w:val="225"/>
        </w:trPr>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5</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Trần Văn Hữu (đại diện vốn của CTCP Đầu tư Năm Bảy Bảy)</w:t>
            </w:r>
          </w:p>
        </w:tc>
        <w:tc>
          <w:tcPr>
            <w:tcW w:w="1890" w:type="dxa"/>
            <w:vAlign w:val="center"/>
          </w:tcPr>
          <w:p w:rsidR="00194A5D" w:rsidRPr="00D633F5" w:rsidRDefault="00194A5D" w:rsidP="004440FD">
            <w:pPr>
              <w:pStyle w:val="Header"/>
              <w:spacing w:before="60" w:after="60"/>
              <w:ind w:right="57"/>
              <w:jc w:val="center"/>
              <w:rPr>
                <w:rFonts w:ascii="Times New Roman" w:hAnsi="Times New Roman"/>
                <w:sz w:val="24"/>
                <w:szCs w:val="24"/>
                <w:lang w:val="en-US" w:eastAsia="en-US"/>
              </w:rPr>
            </w:pPr>
            <w:r w:rsidRPr="00D633F5">
              <w:rPr>
                <w:rFonts w:ascii="Times New Roman" w:hAnsi="Times New Roman"/>
                <w:sz w:val="24"/>
                <w:szCs w:val="24"/>
                <w:lang w:val="en-US" w:eastAsia="en-US"/>
              </w:rPr>
              <w:t>Thành viên</w:t>
            </w:r>
          </w:p>
        </w:tc>
        <w:tc>
          <w:tcPr>
            <w:tcW w:w="1980" w:type="dxa"/>
            <w:vAlign w:val="center"/>
          </w:tcPr>
          <w:p w:rsidR="00194A5D" w:rsidRPr="00854835" w:rsidRDefault="00194A5D" w:rsidP="004440FD">
            <w:pPr>
              <w:spacing w:before="60" w:after="60"/>
              <w:ind w:left="-18"/>
              <w:jc w:val="center"/>
            </w:pPr>
            <w:r w:rsidRPr="00854835">
              <w:t>1.750.000.000</w:t>
            </w:r>
          </w:p>
        </w:tc>
        <w:tc>
          <w:tcPr>
            <w:tcW w:w="1350" w:type="dxa"/>
            <w:vAlign w:val="center"/>
          </w:tcPr>
          <w:p w:rsidR="00194A5D" w:rsidRPr="00854835" w:rsidRDefault="00194A5D" w:rsidP="004440FD">
            <w:pPr>
              <w:spacing w:before="60" w:after="60"/>
              <w:ind w:left="-18"/>
              <w:jc w:val="center"/>
            </w:pPr>
            <w:r w:rsidRPr="00854835">
              <w:t>5,00%</w:t>
            </w:r>
          </w:p>
        </w:tc>
      </w:tr>
      <w:tr w:rsidR="00194A5D" w:rsidRPr="00854835" w:rsidTr="004440FD">
        <w:trPr>
          <w:trHeight w:val="225"/>
        </w:trPr>
        <w:tc>
          <w:tcPr>
            <w:tcW w:w="450" w:type="dxa"/>
            <w:vAlign w:val="center"/>
          </w:tcPr>
          <w:p w:rsidR="00194A5D" w:rsidRPr="00D633F5" w:rsidRDefault="00194A5D" w:rsidP="004440FD">
            <w:pPr>
              <w:pStyle w:val="Header"/>
              <w:spacing w:before="60" w:after="60"/>
              <w:jc w:val="center"/>
              <w:rPr>
                <w:rFonts w:ascii="Times New Roman" w:hAnsi="Times New Roman"/>
                <w:b/>
                <w:sz w:val="24"/>
                <w:szCs w:val="24"/>
                <w:lang w:val="en-US" w:eastAsia="en-US"/>
              </w:rPr>
            </w:pPr>
            <w:r w:rsidRPr="00D633F5">
              <w:rPr>
                <w:rFonts w:ascii="Times New Roman" w:hAnsi="Times New Roman"/>
                <w:b/>
                <w:sz w:val="24"/>
                <w:szCs w:val="24"/>
                <w:lang w:val="en-US" w:eastAsia="en-US"/>
              </w:rPr>
              <w:t>II</w:t>
            </w:r>
          </w:p>
        </w:tc>
        <w:tc>
          <w:tcPr>
            <w:tcW w:w="3420" w:type="dxa"/>
            <w:vAlign w:val="center"/>
          </w:tcPr>
          <w:p w:rsidR="00194A5D" w:rsidRPr="00D633F5" w:rsidRDefault="00194A5D" w:rsidP="004440FD">
            <w:pPr>
              <w:pStyle w:val="Header"/>
              <w:spacing w:before="60" w:after="60"/>
              <w:ind w:left="61" w:right="61"/>
              <w:rPr>
                <w:rFonts w:ascii="Times New Roman" w:hAnsi="Times New Roman"/>
                <w:b/>
                <w:sz w:val="24"/>
                <w:szCs w:val="24"/>
                <w:lang w:val="en-US" w:eastAsia="en-US"/>
              </w:rPr>
            </w:pPr>
            <w:r w:rsidRPr="00D633F5">
              <w:rPr>
                <w:rFonts w:ascii="Times New Roman" w:hAnsi="Times New Roman"/>
                <w:b/>
                <w:sz w:val="24"/>
                <w:szCs w:val="24"/>
                <w:lang w:val="en-US" w:eastAsia="en-US"/>
              </w:rPr>
              <w:t>Ban Giám đốc</w:t>
            </w:r>
          </w:p>
        </w:tc>
        <w:tc>
          <w:tcPr>
            <w:tcW w:w="1890" w:type="dxa"/>
            <w:vAlign w:val="center"/>
          </w:tcPr>
          <w:p w:rsidR="00194A5D" w:rsidRPr="002F0238" w:rsidRDefault="00194A5D" w:rsidP="004440FD">
            <w:pPr>
              <w:spacing w:before="60" w:after="60"/>
              <w:ind w:left="-18"/>
              <w:jc w:val="center"/>
              <w:rPr>
                <w:b/>
              </w:rPr>
            </w:pPr>
          </w:p>
        </w:tc>
        <w:tc>
          <w:tcPr>
            <w:tcW w:w="1980" w:type="dxa"/>
            <w:vAlign w:val="center"/>
          </w:tcPr>
          <w:p w:rsidR="00194A5D" w:rsidRPr="00AE4ABD" w:rsidRDefault="00194A5D" w:rsidP="004440FD">
            <w:pPr>
              <w:spacing w:before="60" w:after="60"/>
              <w:ind w:left="-18"/>
              <w:jc w:val="center"/>
            </w:pPr>
            <w:r w:rsidRPr="00AE4ABD">
              <w:t>-</w:t>
            </w:r>
          </w:p>
        </w:tc>
        <w:tc>
          <w:tcPr>
            <w:tcW w:w="1350" w:type="dxa"/>
            <w:vAlign w:val="center"/>
          </w:tcPr>
          <w:p w:rsidR="00194A5D" w:rsidRPr="00AE4ABD" w:rsidRDefault="00194A5D" w:rsidP="004440FD">
            <w:pPr>
              <w:spacing w:before="60" w:after="60"/>
              <w:ind w:left="-18"/>
              <w:jc w:val="center"/>
            </w:pPr>
            <w:r w:rsidRPr="00AE4ABD">
              <w:t>-</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1</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Mai Thanh Trúc (*)</w:t>
            </w:r>
          </w:p>
        </w:tc>
        <w:tc>
          <w:tcPr>
            <w:tcW w:w="1890" w:type="dxa"/>
            <w:vAlign w:val="center"/>
          </w:tcPr>
          <w:p w:rsidR="00194A5D" w:rsidRPr="00854835" w:rsidRDefault="00194A5D" w:rsidP="004440FD">
            <w:pPr>
              <w:spacing w:before="60" w:after="60"/>
              <w:ind w:left="-18"/>
              <w:jc w:val="center"/>
            </w:pPr>
            <w:r>
              <w:t>Tổng Giám đốc</w:t>
            </w:r>
          </w:p>
        </w:tc>
        <w:tc>
          <w:tcPr>
            <w:tcW w:w="1980" w:type="dxa"/>
            <w:vAlign w:val="center"/>
          </w:tcPr>
          <w:p w:rsidR="00194A5D" w:rsidRPr="00AE4ABD" w:rsidRDefault="00194A5D" w:rsidP="004440FD">
            <w:pPr>
              <w:spacing w:before="60" w:after="60"/>
              <w:ind w:left="-18"/>
              <w:jc w:val="center"/>
            </w:pPr>
            <w:r w:rsidRPr="00AE4ABD">
              <w:t>-</w:t>
            </w:r>
          </w:p>
        </w:tc>
        <w:tc>
          <w:tcPr>
            <w:tcW w:w="1350" w:type="dxa"/>
            <w:vAlign w:val="center"/>
          </w:tcPr>
          <w:p w:rsidR="00194A5D" w:rsidRPr="00AE4ABD" w:rsidRDefault="00194A5D" w:rsidP="004440FD">
            <w:pPr>
              <w:spacing w:before="60" w:after="60"/>
              <w:ind w:left="-18"/>
              <w:jc w:val="center"/>
            </w:pPr>
            <w:r w:rsidRPr="00AE4ABD">
              <w:t>-</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b/>
                <w:sz w:val="24"/>
                <w:szCs w:val="24"/>
                <w:lang w:val="en-US" w:eastAsia="en-US"/>
              </w:rPr>
            </w:pPr>
            <w:r w:rsidRPr="00D633F5">
              <w:rPr>
                <w:rFonts w:ascii="Times New Roman" w:hAnsi="Times New Roman"/>
                <w:b/>
                <w:sz w:val="24"/>
                <w:szCs w:val="24"/>
                <w:lang w:val="en-US" w:eastAsia="en-US"/>
              </w:rPr>
              <w:t>III</w:t>
            </w:r>
          </w:p>
        </w:tc>
        <w:tc>
          <w:tcPr>
            <w:tcW w:w="3420" w:type="dxa"/>
            <w:vAlign w:val="center"/>
          </w:tcPr>
          <w:p w:rsidR="00194A5D" w:rsidRPr="00D633F5" w:rsidRDefault="00194A5D" w:rsidP="004440FD">
            <w:pPr>
              <w:pStyle w:val="Header"/>
              <w:spacing w:before="60" w:after="60"/>
              <w:ind w:left="61" w:right="61"/>
              <w:rPr>
                <w:rFonts w:ascii="Times New Roman" w:hAnsi="Times New Roman"/>
                <w:b/>
                <w:sz w:val="24"/>
                <w:szCs w:val="24"/>
                <w:lang w:val="en-US" w:eastAsia="en-US"/>
              </w:rPr>
            </w:pPr>
            <w:r w:rsidRPr="00D633F5">
              <w:rPr>
                <w:rFonts w:ascii="Times New Roman" w:hAnsi="Times New Roman"/>
                <w:b/>
                <w:sz w:val="24"/>
                <w:szCs w:val="24"/>
                <w:lang w:val="en-US" w:eastAsia="en-US"/>
              </w:rPr>
              <w:t>Ban kiểm soát</w:t>
            </w:r>
          </w:p>
        </w:tc>
        <w:tc>
          <w:tcPr>
            <w:tcW w:w="1890" w:type="dxa"/>
            <w:vAlign w:val="center"/>
          </w:tcPr>
          <w:p w:rsidR="00194A5D" w:rsidRPr="002F0238" w:rsidRDefault="00194A5D" w:rsidP="004440FD">
            <w:pPr>
              <w:spacing w:before="60" w:after="60"/>
              <w:ind w:left="-18"/>
              <w:jc w:val="center"/>
              <w:rPr>
                <w:b/>
              </w:rPr>
            </w:pPr>
          </w:p>
        </w:tc>
        <w:tc>
          <w:tcPr>
            <w:tcW w:w="1980" w:type="dxa"/>
            <w:vAlign w:val="center"/>
          </w:tcPr>
          <w:p w:rsidR="00194A5D" w:rsidRPr="00AE4ABD" w:rsidRDefault="00194A5D" w:rsidP="004440FD">
            <w:pPr>
              <w:spacing w:before="60" w:after="60"/>
              <w:ind w:left="-18"/>
              <w:jc w:val="center"/>
            </w:pPr>
            <w:r w:rsidRPr="00AE4ABD">
              <w:t>-</w:t>
            </w:r>
          </w:p>
        </w:tc>
        <w:tc>
          <w:tcPr>
            <w:tcW w:w="1350" w:type="dxa"/>
            <w:vAlign w:val="center"/>
          </w:tcPr>
          <w:p w:rsidR="00194A5D" w:rsidRPr="00AE4ABD" w:rsidRDefault="00194A5D" w:rsidP="004440FD">
            <w:pPr>
              <w:spacing w:before="60" w:after="60"/>
              <w:ind w:left="-18"/>
              <w:jc w:val="center"/>
            </w:pPr>
            <w:r w:rsidRPr="00AE4ABD">
              <w:t>-</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1</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Nguyễn Thế Hiển</w:t>
            </w:r>
          </w:p>
        </w:tc>
        <w:tc>
          <w:tcPr>
            <w:tcW w:w="1890" w:type="dxa"/>
            <w:vAlign w:val="center"/>
          </w:tcPr>
          <w:p w:rsidR="00194A5D" w:rsidRPr="00854835" w:rsidRDefault="00194A5D" w:rsidP="004440FD">
            <w:pPr>
              <w:spacing w:before="60" w:after="60"/>
              <w:ind w:left="-18"/>
              <w:jc w:val="center"/>
            </w:pPr>
            <w:r>
              <w:t>Trưởng ban KS</w:t>
            </w:r>
          </w:p>
        </w:tc>
        <w:tc>
          <w:tcPr>
            <w:tcW w:w="1980" w:type="dxa"/>
            <w:vAlign w:val="center"/>
          </w:tcPr>
          <w:p w:rsidR="00194A5D" w:rsidRPr="00AE4ABD" w:rsidRDefault="00194A5D" w:rsidP="004440FD">
            <w:pPr>
              <w:spacing w:before="60" w:after="60"/>
              <w:ind w:left="-18"/>
              <w:jc w:val="center"/>
            </w:pPr>
            <w:r w:rsidRPr="00AE4ABD">
              <w:t>-</w:t>
            </w:r>
          </w:p>
        </w:tc>
        <w:tc>
          <w:tcPr>
            <w:tcW w:w="1350" w:type="dxa"/>
            <w:vAlign w:val="center"/>
          </w:tcPr>
          <w:p w:rsidR="00194A5D" w:rsidRPr="00AE4ABD" w:rsidRDefault="00194A5D" w:rsidP="004440FD">
            <w:pPr>
              <w:spacing w:before="60" w:after="60"/>
              <w:ind w:left="-18"/>
              <w:jc w:val="center"/>
            </w:pPr>
            <w:r w:rsidRPr="00AE4ABD">
              <w:t>-</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2</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Võ Thị Minh Hiếu</w:t>
            </w:r>
          </w:p>
        </w:tc>
        <w:tc>
          <w:tcPr>
            <w:tcW w:w="1890" w:type="dxa"/>
            <w:vAlign w:val="center"/>
          </w:tcPr>
          <w:p w:rsidR="00194A5D" w:rsidRPr="00854835" w:rsidRDefault="00194A5D" w:rsidP="004440FD">
            <w:pPr>
              <w:spacing w:before="60" w:after="60"/>
              <w:ind w:left="-18"/>
              <w:jc w:val="center"/>
            </w:pPr>
            <w:r>
              <w:t>Thành viên</w:t>
            </w:r>
          </w:p>
        </w:tc>
        <w:tc>
          <w:tcPr>
            <w:tcW w:w="1980" w:type="dxa"/>
            <w:vAlign w:val="center"/>
          </w:tcPr>
          <w:p w:rsidR="00194A5D" w:rsidRPr="00AE4ABD" w:rsidRDefault="00194A5D" w:rsidP="004440FD">
            <w:pPr>
              <w:spacing w:before="60" w:after="60"/>
              <w:ind w:left="-18"/>
              <w:jc w:val="center"/>
            </w:pPr>
            <w:r w:rsidRPr="00AE4ABD">
              <w:t>-</w:t>
            </w:r>
          </w:p>
        </w:tc>
        <w:tc>
          <w:tcPr>
            <w:tcW w:w="1350" w:type="dxa"/>
            <w:vAlign w:val="center"/>
          </w:tcPr>
          <w:p w:rsidR="00194A5D" w:rsidRPr="00AE4ABD" w:rsidRDefault="00194A5D" w:rsidP="004440FD">
            <w:pPr>
              <w:spacing w:before="60" w:after="60"/>
              <w:ind w:left="-18"/>
              <w:jc w:val="center"/>
            </w:pPr>
            <w:r w:rsidRPr="00AE4ABD">
              <w:t>-</w:t>
            </w:r>
          </w:p>
        </w:tc>
      </w:tr>
      <w:tr w:rsidR="00194A5D" w:rsidRPr="00854835" w:rsidTr="004440FD">
        <w:tc>
          <w:tcPr>
            <w:tcW w:w="450" w:type="dxa"/>
            <w:vAlign w:val="center"/>
          </w:tcPr>
          <w:p w:rsidR="00194A5D" w:rsidRPr="00D633F5" w:rsidRDefault="00194A5D" w:rsidP="004440FD">
            <w:pPr>
              <w:pStyle w:val="Header"/>
              <w:spacing w:before="60" w:after="60"/>
              <w:jc w:val="center"/>
              <w:rPr>
                <w:rFonts w:ascii="Times New Roman" w:hAnsi="Times New Roman"/>
                <w:sz w:val="24"/>
                <w:szCs w:val="24"/>
                <w:lang w:val="en-US" w:eastAsia="en-US"/>
              </w:rPr>
            </w:pPr>
            <w:r w:rsidRPr="00D633F5">
              <w:rPr>
                <w:rFonts w:ascii="Times New Roman" w:hAnsi="Times New Roman"/>
                <w:sz w:val="24"/>
                <w:szCs w:val="24"/>
                <w:lang w:val="en-US" w:eastAsia="en-US"/>
              </w:rPr>
              <w:t>3</w:t>
            </w:r>
          </w:p>
        </w:tc>
        <w:tc>
          <w:tcPr>
            <w:tcW w:w="3420" w:type="dxa"/>
            <w:vAlign w:val="center"/>
          </w:tcPr>
          <w:p w:rsidR="00194A5D" w:rsidRPr="00D633F5" w:rsidRDefault="00194A5D" w:rsidP="004440FD">
            <w:pPr>
              <w:pStyle w:val="Header"/>
              <w:spacing w:before="60" w:after="60"/>
              <w:ind w:left="61" w:right="61"/>
              <w:rPr>
                <w:rFonts w:ascii="Times New Roman" w:hAnsi="Times New Roman"/>
                <w:sz w:val="24"/>
                <w:szCs w:val="24"/>
                <w:lang w:val="en-US" w:eastAsia="en-US"/>
              </w:rPr>
            </w:pPr>
            <w:r w:rsidRPr="00D633F5">
              <w:rPr>
                <w:rFonts w:ascii="Times New Roman" w:hAnsi="Times New Roman"/>
                <w:sz w:val="24"/>
                <w:szCs w:val="24"/>
                <w:lang w:val="en-US" w:eastAsia="en-US"/>
              </w:rPr>
              <w:t>Nguyễn Thị Thanh Ngọc</w:t>
            </w:r>
          </w:p>
        </w:tc>
        <w:tc>
          <w:tcPr>
            <w:tcW w:w="1890" w:type="dxa"/>
            <w:vAlign w:val="center"/>
          </w:tcPr>
          <w:p w:rsidR="00194A5D" w:rsidRPr="00854835" w:rsidRDefault="00194A5D" w:rsidP="004440FD">
            <w:pPr>
              <w:spacing w:before="60" w:after="60"/>
              <w:ind w:left="-18"/>
              <w:jc w:val="center"/>
            </w:pPr>
            <w:r>
              <w:t>Thành viên</w:t>
            </w:r>
          </w:p>
        </w:tc>
        <w:tc>
          <w:tcPr>
            <w:tcW w:w="1980" w:type="dxa"/>
            <w:vAlign w:val="center"/>
          </w:tcPr>
          <w:p w:rsidR="00194A5D" w:rsidRPr="00AE4ABD" w:rsidRDefault="00194A5D" w:rsidP="004440FD">
            <w:pPr>
              <w:spacing w:before="60" w:after="60"/>
              <w:ind w:left="-18"/>
              <w:jc w:val="center"/>
            </w:pPr>
            <w:r w:rsidRPr="00AE4ABD">
              <w:t>-</w:t>
            </w:r>
          </w:p>
        </w:tc>
        <w:tc>
          <w:tcPr>
            <w:tcW w:w="1350" w:type="dxa"/>
            <w:vAlign w:val="center"/>
          </w:tcPr>
          <w:p w:rsidR="00194A5D" w:rsidRPr="00AE4ABD" w:rsidRDefault="00194A5D" w:rsidP="004440FD">
            <w:pPr>
              <w:spacing w:before="60" w:after="60"/>
              <w:ind w:left="-18"/>
              <w:jc w:val="center"/>
            </w:pPr>
            <w:r w:rsidRPr="00AE4ABD">
              <w:t>-</w:t>
            </w:r>
          </w:p>
        </w:tc>
      </w:tr>
      <w:tr w:rsidR="00194A5D" w:rsidRPr="00854835" w:rsidTr="004440FD">
        <w:trPr>
          <w:trHeight w:val="206"/>
        </w:trPr>
        <w:tc>
          <w:tcPr>
            <w:tcW w:w="450" w:type="dxa"/>
            <w:vAlign w:val="center"/>
          </w:tcPr>
          <w:p w:rsidR="00194A5D" w:rsidRPr="00D633F5" w:rsidRDefault="00194A5D" w:rsidP="004440FD">
            <w:pPr>
              <w:pStyle w:val="Header"/>
              <w:spacing w:before="60" w:after="60"/>
              <w:jc w:val="center"/>
              <w:rPr>
                <w:rFonts w:ascii="Times New Roman" w:hAnsi="Times New Roman"/>
                <w:b/>
                <w:bCs/>
                <w:sz w:val="24"/>
                <w:szCs w:val="24"/>
                <w:lang w:val="en-US" w:eastAsia="en-US"/>
              </w:rPr>
            </w:pPr>
          </w:p>
        </w:tc>
        <w:tc>
          <w:tcPr>
            <w:tcW w:w="3420" w:type="dxa"/>
            <w:vAlign w:val="center"/>
          </w:tcPr>
          <w:p w:rsidR="00194A5D" w:rsidRPr="00D633F5" w:rsidRDefault="00194A5D" w:rsidP="004440FD">
            <w:pPr>
              <w:pStyle w:val="Header"/>
              <w:spacing w:before="60" w:after="60"/>
              <w:ind w:left="61" w:right="61"/>
              <w:jc w:val="center"/>
              <w:rPr>
                <w:rFonts w:ascii="Times New Roman" w:hAnsi="Times New Roman"/>
                <w:b/>
                <w:bCs/>
                <w:sz w:val="24"/>
                <w:szCs w:val="24"/>
                <w:lang w:val="en-US" w:eastAsia="en-US"/>
              </w:rPr>
            </w:pPr>
            <w:r w:rsidRPr="00D633F5">
              <w:rPr>
                <w:rFonts w:ascii="Times New Roman" w:hAnsi="Times New Roman"/>
                <w:b/>
                <w:bCs/>
                <w:sz w:val="24"/>
                <w:szCs w:val="24"/>
                <w:lang w:val="en-US" w:eastAsia="en-US"/>
              </w:rPr>
              <w:t>Tổng cộng</w:t>
            </w:r>
          </w:p>
        </w:tc>
        <w:tc>
          <w:tcPr>
            <w:tcW w:w="1890" w:type="dxa"/>
            <w:vAlign w:val="center"/>
          </w:tcPr>
          <w:p w:rsidR="00194A5D" w:rsidRPr="00854835" w:rsidRDefault="00194A5D" w:rsidP="004440FD">
            <w:pPr>
              <w:spacing w:before="60" w:after="60"/>
              <w:ind w:left="-18"/>
              <w:jc w:val="center"/>
              <w:rPr>
                <w:b/>
                <w:bCs/>
              </w:rPr>
            </w:pPr>
          </w:p>
        </w:tc>
        <w:tc>
          <w:tcPr>
            <w:tcW w:w="1980" w:type="dxa"/>
            <w:vAlign w:val="center"/>
          </w:tcPr>
          <w:p w:rsidR="00194A5D" w:rsidRPr="00854835" w:rsidRDefault="00194A5D" w:rsidP="004440FD">
            <w:pPr>
              <w:spacing w:before="60" w:after="60"/>
              <w:ind w:left="-18"/>
              <w:jc w:val="center"/>
              <w:rPr>
                <w:b/>
                <w:bCs/>
              </w:rPr>
            </w:pPr>
            <w:r>
              <w:rPr>
                <w:b/>
                <w:bCs/>
              </w:rPr>
              <w:t>32.2</w:t>
            </w:r>
            <w:r w:rsidRPr="00854835">
              <w:rPr>
                <w:b/>
                <w:bCs/>
              </w:rPr>
              <w:t>00.000.000</w:t>
            </w:r>
          </w:p>
        </w:tc>
        <w:tc>
          <w:tcPr>
            <w:tcW w:w="1350" w:type="dxa"/>
            <w:vAlign w:val="center"/>
          </w:tcPr>
          <w:p w:rsidR="00194A5D" w:rsidRPr="00854835" w:rsidRDefault="00194A5D" w:rsidP="004440FD">
            <w:pPr>
              <w:spacing w:before="60" w:after="60"/>
              <w:ind w:left="-18"/>
              <w:jc w:val="center"/>
              <w:rPr>
                <w:b/>
                <w:bCs/>
              </w:rPr>
            </w:pPr>
            <w:r>
              <w:rPr>
                <w:b/>
                <w:bCs/>
              </w:rPr>
              <w:t>92</w:t>
            </w:r>
            <w:r w:rsidRPr="00854835">
              <w:rPr>
                <w:b/>
                <w:bCs/>
              </w:rPr>
              <w:t>,00%</w:t>
            </w:r>
          </w:p>
        </w:tc>
      </w:tr>
    </w:tbl>
    <w:p w:rsidR="00194A5D" w:rsidRDefault="00194A5D" w:rsidP="00194A5D">
      <w:pPr>
        <w:spacing w:before="60" w:after="60"/>
        <w:ind w:left="360"/>
        <w:jc w:val="both"/>
        <w:rPr>
          <w:i/>
        </w:rPr>
      </w:pPr>
      <w:r w:rsidRPr="001A5BD1">
        <w:rPr>
          <w:i/>
        </w:rPr>
        <w:t>(*): Tham gia HĐQT</w:t>
      </w:r>
    </w:p>
    <w:p w:rsidR="00194A5D" w:rsidRPr="001F7256" w:rsidRDefault="00194A5D" w:rsidP="00194A5D">
      <w:pPr>
        <w:numPr>
          <w:ilvl w:val="1"/>
          <w:numId w:val="24"/>
        </w:numPr>
        <w:spacing w:before="60" w:after="60" w:line="276" w:lineRule="auto"/>
        <w:jc w:val="both"/>
        <w:rPr>
          <w:color w:val="948A54"/>
        </w:rPr>
      </w:pPr>
      <w:r w:rsidRPr="001F7256">
        <w:rPr>
          <w:color w:val="948A54"/>
        </w:rPr>
        <w:t>Thông tin về các giao dịch cổ phiếu/chuyển nhượng phần vốn góp của công ty của các thành viên Hội đồng quản trị/Hội đồng thành viên, Ban Giám đốc điều hành, Ban kiểm soát/Kiểm soát viên và những người liên quan tới các đối tượng nói trên:</w:t>
      </w:r>
    </w:p>
    <w:p w:rsidR="00194A5D" w:rsidRDefault="00194A5D" w:rsidP="00194A5D">
      <w:pPr>
        <w:spacing w:before="120" w:after="120"/>
        <w:ind w:left="360"/>
        <w:jc w:val="both"/>
      </w:pPr>
      <w:r>
        <w:t>Không có phát sinh trong năm 2011.</w:t>
      </w:r>
    </w:p>
    <w:p w:rsidR="00B153AD" w:rsidRDefault="00B153AD" w:rsidP="00194A5D">
      <w:pPr>
        <w:spacing w:before="120" w:after="120"/>
        <w:ind w:left="360"/>
        <w:jc w:val="both"/>
      </w:pPr>
    </w:p>
    <w:p w:rsidR="00B153AD" w:rsidRDefault="00B153AD" w:rsidP="00194A5D">
      <w:pPr>
        <w:spacing w:before="120" w:after="120"/>
        <w:ind w:left="360"/>
        <w:jc w:val="both"/>
      </w:pPr>
    </w:p>
    <w:p w:rsidR="00B153AD" w:rsidRDefault="00B153AD" w:rsidP="00194A5D">
      <w:pPr>
        <w:spacing w:before="120" w:after="120"/>
        <w:ind w:left="360"/>
        <w:jc w:val="both"/>
      </w:pPr>
    </w:p>
    <w:p w:rsidR="00B153AD" w:rsidRDefault="00B153AD" w:rsidP="00194A5D">
      <w:pPr>
        <w:spacing w:before="120" w:after="120"/>
        <w:ind w:left="360"/>
        <w:jc w:val="both"/>
      </w:pPr>
    </w:p>
    <w:p w:rsidR="00B153AD" w:rsidRDefault="00B153AD" w:rsidP="00194A5D">
      <w:pPr>
        <w:spacing w:before="120" w:after="120"/>
        <w:ind w:left="360"/>
        <w:jc w:val="both"/>
      </w:pPr>
    </w:p>
    <w:p w:rsidR="00194A5D" w:rsidRDefault="00194A5D" w:rsidP="00194A5D">
      <w:pPr>
        <w:pStyle w:val="Heading2"/>
        <w:numPr>
          <w:ilvl w:val="0"/>
          <w:numId w:val="25"/>
        </w:numPr>
        <w:rPr>
          <w:rFonts w:ascii="Times New Roman" w:hAnsi="Times New Roman"/>
          <w:sz w:val="24"/>
          <w:szCs w:val="24"/>
        </w:rPr>
      </w:pPr>
      <w:bookmarkStart w:id="45" w:name="_Toc287598157"/>
      <w:bookmarkStart w:id="46" w:name="_Toc320783295"/>
      <w:r>
        <w:rPr>
          <w:rFonts w:ascii="Times New Roman" w:hAnsi="Times New Roman"/>
          <w:sz w:val="24"/>
          <w:szCs w:val="24"/>
        </w:rPr>
        <w:t xml:space="preserve">Cơ cấu, tỷ lệ sở hữu của cổ đông (tính đến thời điểm </w:t>
      </w:r>
      <w:r>
        <w:rPr>
          <w:rFonts w:ascii="Times New Roman" w:hAnsi="Times New Roman"/>
          <w:sz w:val="24"/>
          <w:szCs w:val="24"/>
          <w:lang w:val="en-US"/>
        </w:rPr>
        <w:t>28</w:t>
      </w:r>
      <w:r>
        <w:rPr>
          <w:rFonts w:ascii="Times New Roman" w:hAnsi="Times New Roman"/>
          <w:sz w:val="24"/>
          <w:szCs w:val="24"/>
        </w:rPr>
        <w:t>/03/201</w:t>
      </w:r>
      <w:r>
        <w:rPr>
          <w:rFonts w:ascii="Times New Roman" w:hAnsi="Times New Roman"/>
          <w:sz w:val="24"/>
          <w:szCs w:val="24"/>
          <w:lang w:val="en-US"/>
        </w:rPr>
        <w:t>2</w:t>
      </w:r>
      <w:r>
        <w:rPr>
          <w:rFonts w:ascii="Times New Roman" w:hAnsi="Times New Roman"/>
          <w:sz w:val="24"/>
          <w:szCs w:val="24"/>
        </w:rPr>
        <w:t>)</w:t>
      </w:r>
      <w:bookmarkEnd w:id="45"/>
      <w:bookmarkEnd w:id="46"/>
    </w:p>
    <w:p w:rsidR="00194A5D" w:rsidRPr="001F7256" w:rsidRDefault="00194A5D" w:rsidP="00194A5D">
      <w:pPr>
        <w:numPr>
          <w:ilvl w:val="0"/>
          <w:numId w:val="26"/>
        </w:numPr>
        <w:spacing w:before="120" w:after="120" w:line="276" w:lineRule="auto"/>
        <w:jc w:val="both"/>
        <w:rPr>
          <w:color w:val="948A54"/>
        </w:rPr>
      </w:pPr>
      <w:r w:rsidRPr="001F7256">
        <w:rPr>
          <w:color w:val="948A54"/>
        </w:rPr>
        <w:t>Thông tin chung về cơ cấu cổ đông</w:t>
      </w:r>
    </w:p>
    <w:tbl>
      <w:tblPr>
        <w:tblW w:w="9090" w:type="dxa"/>
        <w:tblInd w:w="378"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00"/>
      </w:tblPr>
      <w:tblGrid>
        <w:gridCol w:w="540"/>
        <w:gridCol w:w="3780"/>
        <w:gridCol w:w="2401"/>
        <w:gridCol w:w="2369"/>
      </w:tblGrid>
      <w:tr w:rsidR="00194A5D" w:rsidRPr="00A12229" w:rsidTr="000C4257">
        <w:trPr>
          <w:trHeight w:val="532"/>
        </w:trPr>
        <w:tc>
          <w:tcPr>
            <w:tcW w:w="540" w:type="dxa"/>
            <w:shd w:val="clear" w:color="auto" w:fill="548DD4" w:themeFill="text2" w:themeFillTint="99"/>
            <w:vAlign w:val="center"/>
          </w:tcPr>
          <w:p w:rsidR="00194A5D" w:rsidRPr="00A12229" w:rsidRDefault="00194A5D" w:rsidP="004440FD">
            <w:pPr>
              <w:spacing w:before="60" w:after="60"/>
              <w:jc w:val="center"/>
              <w:rPr>
                <w:b/>
              </w:rPr>
            </w:pPr>
            <w:r w:rsidRPr="00A12229">
              <w:rPr>
                <w:b/>
              </w:rPr>
              <w:t>TT</w:t>
            </w:r>
          </w:p>
        </w:tc>
        <w:tc>
          <w:tcPr>
            <w:tcW w:w="3780" w:type="dxa"/>
            <w:shd w:val="clear" w:color="auto" w:fill="548DD4" w:themeFill="text2" w:themeFillTint="99"/>
            <w:vAlign w:val="center"/>
          </w:tcPr>
          <w:p w:rsidR="00194A5D" w:rsidRPr="00A12229" w:rsidRDefault="00194A5D" w:rsidP="004440FD">
            <w:pPr>
              <w:spacing w:before="60" w:after="60"/>
              <w:jc w:val="center"/>
              <w:rPr>
                <w:b/>
              </w:rPr>
            </w:pPr>
            <w:r w:rsidRPr="00A12229">
              <w:rPr>
                <w:b/>
              </w:rPr>
              <w:t>Cổ đông</w:t>
            </w:r>
          </w:p>
        </w:tc>
        <w:tc>
          <w:tcPr>
            <w:tcW w:w="2401" w:type="dxa"/>
            <w:shd w:val="clear" w:color="auto" w:fill="548DD4" w:themeFill="text2" w:themeFillTint="99"/>
            <w:vAlign w:val="center"/>
          </w:tcPr>
          <w:p w:rsidR="00194A5D" w:rsidRPr="00A12229" w:rsidRDefault="00194A5D" w:rsidP="004440FD">
            <w:pPr>
              <w:spacing w:before="60" w:after="60"/>
              <w:jc w:val="center"/>
              <w:rPr>
                <w:b/>
              </w:rPr>
            </w:pPr>
            <w:r w:rsidRPr="00A12229">
              <w:rPr>
                <w:b/>
              </w:rPr>
              <w:t>Tỷ lệ góp vốn</w:t>
            </w:r>
          </w:p>
        </w:tc>
        <w:tc>
          <w:tcPr>
            <w:tcW w:w="2369" w:type="dxa"/>
            <w:shd w:val="clear" w:color="auto" w:fill="548DD4" w:themeFill="text2" w:themeFillTint="99"/>
            <w:vAlign w:val="center"/>
          </w:tcPr>
          <w:p w:rsidR="00194A5D" w:rsidRDefault="00194A5D" w:rsidP="004440FD">
            <w:pPr>
              <w:spacing w:before="60" w:after="60"/>
              <w:jc w:val="center"/>
              <w:rPr>
                <w:b/>
              </w:rPr>
            </w:pPr>
            <w:r w:rsidRPr="00A12229">
              <w:rPr>
                <w:b/>
              </w:rPr>
              <w:t>Số vốn góp</w:t>
            </w:r>
          </w:p>
          <w:p w:rsidR="00194A5D" w:rsidRPr="00A12229" w:rsidRDefault="00194A5D" w:rsidP="004440FD">
            <w:pPr>
              <w:spacing w:before="60" w:after="60"/>
              <w:jc w:val="center"/>
              <w:rPr>
                <w:b/>
              </w:rPr>
            </w:pPr>
            <w:r>
              <w:rPr>
                <w:b/>
              </w:rPr>
              <w:t>(đồng)</w:t>
            </w:r>
          </w:p>
        </w:tc>
      </w:tr>
      <w:tr w:rsidR="00194A5D" w:rsidRPr="00A12229" w:rsidTr="004440FD">
        <w:trPr>
          <w:trHeight w:val="377"/>
        </w:trPr>
        <w:tc>
          <w:tcPr>
            <w:tcW w:w="540" w:type="dxa"/>
            <w:vAlign w:val="center"/>
          </w:tcPr>
          <w:p w:rsidR="00194A5D" w:rsidRPr="00A12229" w:rsidRDefault="00194A5D" w:rsidP="004440FD">
            <w:pPr>
              <w:spacing w:before="60" w:after="60"/>
              <w:jc w:val="center"/>
              <w:rPr>
                <w:b/>
              </w:rPr>
            </w:pPr>
            <w:r w:rsidRPr="00A12229">
              <w:rPr>
                <w:b/>
              </w:rPr>
              <w:t>I</w:t>
            </w:r>
          </w:p>
        </w:tc>
        <w:tc>
          <w:tcPr>
            <w:tcW w:w="3780" w:type="dxa"/>
            <w:vAlign w:val="center"/>
          </w:tcPr>
          <w:p w:rsidR="00194A5D" w:rsidRPr="00A12229" w:rsidRDefault="00194A5D" w:rsidP="004440FD">
            <w:pPr>
              <w:spacing w:before="60" w:after="60"/>
              <w:jc w:val="center"/>
              <w:rPr>
                <w:b/>
                <w:lang w:val="vi-VN"/>
              </w:rPr>
            </w:pPr>
            <w:r w:rsidRPr="00A12229">
              <w:rPr>
                <w:b/>
              </w:rPr>
              <w:t>Trong n</w:t>
            </w:r>
            <w:r w:rsidRPr="00A12229">
              <w:rPr>
                <w:b/>
                <w:lang w:val="vi-VN"/>
              </w:rPr>
              <w:t>ước</w:t>
            </w:r>
          </w:p>
        </w:tc>
        <w:tc>
          <w:tcPr>
            <w:tcW w:w="2401" w:type="dxa"/>
            <w:vAlign w:val="center"/>
          </w:tcPr>
          <w:p w:rsidR="00194A5D" w:rsidRPr="00A12229" w:rsidRDefault="00194A5D" w:rsidP="004440FD">
            <w:pPr>
              <w:spacing w:before="60" w:after="60"/>
              <w:jc w:val="center"/>
              <w:rPr>
                <w:b/>
              </w:rPr>
            </w:pPr>
            <w:r>
              <w:rPr>
                <w:b/>
              </w:rPr>
              <w:t>100%</w:t>
            </w:r>
          </w:p>
        </w:tc>
        <w:tc>
          <w:tcPr>
            <w:tcW w:w="2369" w:type="dxa"/>
            <w:vAlign w:val="center"/>
          </w:tcPr>
          <w:p w:rsidR="00194A5D" w:rsidRPr="00A12229" w:rsidRDefault="00194A5D" w:rsidP="004440FD">
            <w:pPr>
              <w:spacing w:before="60" w:after="60"/>
              <w:jc w:val="right"/>
              <w:rPr>
                <w:b/>
              </w:rPr>
            </w:pPr>
            <w:r>
              <w:rPr>
                <w:b/>
              </w:rPr>
              <w:t>35.000.000.000</w:t>
            </w:r>
          </w:p>
        </w:tc>
      </w:tr>
      <w:tr w:rsidR="00194A5D" w:rsidRPr="00A12229" w:rsidTr="004440FD">
        <w:trPr>
          <w:trHeight w:val="377"/>
        </w:trPr>
        <w:tc>
          <w:tcPr>
            <w:tcW w:w="540" w:type="dxa"/>
            <w:vAlign w:val="center"/>
          </w:tcPr>
          <w:p w:rsidR="00194A5D" w:rsidRPr="00A12229" w:rsidRDefault="00194A5D" w:rsidP="004440FD">
            <w:pPr>
              <w:spacing w:before="60" w:after="60"/>
              <w:jc w:val="center"/>
            </w:pPr>
            <w:r w:rsidRPr="00A12229">
              <w:t>1</w:t>
            </w:r>
          </w:p>
        </w:tc>
        <w:tc>
          <w:tcPr>
            <w:tcW w:w="3780" w:type="dxa"/>
            <w:vAlign w:val="center"/>
          </w:tcPr>
          <w:p w:rsidR="00194A5D" w:rsidRPr="00A12229" w:rsidRDefault="00194A5D" w:rsidP="004440FD">
            <w:pPr>
              <w:spacing w:before="60" w:after="60"/>
              <w:jc w:val="center"/>
            </w:pPr>
            <w:r w:rsidRPr="00A12229">
              <w:t>Tổ chức</w:t>
            </w:r>
          </w:p>
        </w:tc>
        <w:tc>
          <w:tcPr>
            <w:tcW w:w="2401" w:type="dxa"/>
            <w:vAlign w:val="center"/>
          </w:tcPr>
          <w:p w:rsidR="00194A5D" w:rsidRPr="00A12229" w:rsidRDefault="00194A5D" w:rsidP="004440FD">
            <w:pPr>
              <w:spacing w:before="60" w:after="60"/>
              <w:jc w:val="center"/>
            </w:pPr>
            <w:r>
              <w:t>12</w:t>
            </w:r>
            <w:r w:rsidRPr="00A12229">
              <w:t>%</w:t>
            </w:r>
          </w:p>
        </w:tc>
        <w:tc>
          <w:tcPr>
            <w:tcW w:w="2369" w:type="dxa"/>
            <w:vAlign w:val="center"/>
          </w:tcPr>
          <w:p w:rsidR="00194A5D" w:rsidRPr="00A12229" w:rsidRDefault="00194A5D" w:rsidP="004440FD">
            <w:pPr>
              <w:spacing w:before="60" w:after="60"/>
              <w:jc w:val="right"/>
            </w:pPr>
            <w:r>
              <w:t>4.200.000.000</w:t>
            </w:r>
          </w:p>
        </w:tc>
      </w:tr>
      <w:tr w:rsidR="00194A5D" w:rsidRPr="00A12229" w:rsidTr="004440FD">
        <w:trPr>
          <w:trHeight w:val="377"/>
        </w:trPr>
        <w:tc>
          <w:tcPr>
            <w:tcW w:w="540" w:type="dxa"/>
            <w:vAlign w:val="center"/>
          </w:tcPr>
          <w:p w:rsidR="00194A5D" w:rsidRPr="00A12229" w:rsidRDefault="00194A5D" w:rsidP="004440FD">
            <w:pPr>
              <w:spacing w:before="60" w:after="60"/>
              <w:jc w:val="center"/>
            </w:pPr>
            <w:r w:rsidRPr="00A12229">
              <w:t>2</w:t>
            </w:r>
          </w:p>
        </w:tc>
        <w:tc>
          <w:tcPr>
            <w:tcW w:w="3780" w:type="dxa"/>
            <w:vAlign w:val="center"/>
          </w:tcPr>
          <w:p w:rsidR="00194A5D" w:rsidRPr="00A12229" w:rsidRDefault="00194A5D" w:rsidP="004440FD">
            <w:pPr>
              <w:spacing w:before="60" w:after="60"/>
              <w:jc w:val="center"/>
            </w:pPr>
            <w:r w:rsidRPr="00A12229">
              <w:t>Cá nhân</w:t>
            </w:r>
          </w:p>
        </w:tc>
        <w:tc>
          <w:tcPr>
            <w:tcW w:w="2401" w:type="dxa"/>
            <w:vAlign w:val="center"/>
          </w:tcPr>
          <w:p w:rsidR="00194A5D" w:rsidRPr="00A12229" w:rsidRDefault="00194A5D" w:rsidP="004440FD">
            <w:pPr>
              <w:spacing w:before="60" w:after="60"/>
              <w:jc w:val="center"/>
            </w:pPr>
            <w:r>
              <w:t>88</w:t>
            </w:r>
            <w:r w:rsidRPr="00A12229">
              <w:t>%</w:t>
            </w:r>
          </w:p>
        </w:tc>
        <w:tc>
          <w:tcPr>
            <w:tcW w:w="2369" w:type="dxa"/>
            <w:vAlign w:val="center"/>
          </w:tcPr>
          <w:p w:rsidR="00194A5D" w:rsidRPr="00A12229" w:rsidRDefault="00194A5D" w:rsidP="004440FD">
            <w:pPr>
              <w:spacing w:before="60" w:after="60"/>
              <w:jc w:val="right"/>
            </w:pPr>
            <w:r>
              <w:t>30.800</w:t>
            </w:r>
            <w:r w:rsidRPr="00A12229">
              <w:t>.000.000</w:t>
            </w:r>
          </w:p>
        </w:tc>
      </w:tr>
      <w:tr w:rsidR="00194A5D" w:rsidRPr="00A12229" w:rsidTr="004440FD">
        <w:trPr>
          <w:trHeight w:val="377"/>
        </w:trPr>
        <w:tc>
          <w:tcPr>
            <w:tcW w:w="540" w:type="dxa"/>
            <w:vAlign w:val="center"/>
          </w:tcPr>
          <w:p w:rsidR="00194A5D" w:rsidRPr="00A12229" w:rsidRDefault="00194A5D" w:rsidP="004440FD">
            <w:pPr>
              <w:spacing w:before="60" w:after="60"/>
              <w:jc w:val="center"/>
              <w:rPr>
                <w:b/>
              </w:rPr>
            </w:pPr>
            <w:r w:rsidRPr="00A12229">
              <w:rPr>
                <w:b/>
              </w:rPr>
              <w:t>II</w:t>
            </w:r>
          </w:p>
        </w:tc>
        <w:tc>
          <w:tcPr>
            <w:tcW w:w="3780" w:type="dxa"/>
            <w:vAlign w:val="center"/>
          </w:tcPr>
          <w:p w:rsidR="00194A5D" w:rsidRPr="00A12229" w:rsidRDefault="00194A5D" w:rsidP="004440FD">
            <w:pPr>
              <w:spacing w:before="60" w:after="60"/>
              <w:jc w:val="center"/>
              <w:rPr>
                <w:b/>
                <w:lang w:val="vi-VN"/>
              </w:rPr>
            </w:pPr>
            <w:r w:rsidRPr="00A12229">
              <w:rPr>
                <w:b/>
              </w:rPr>
              <w:t>N</w:t>
            </w:r>
            <w:r w:rsidRPr="00A12229">
              <w:rPr>
                <w:b/>
                <w:lang w:val="vi-VN"/>
              </w:rPr>
              <w:t>ước ngoài</w:t>
            </w:r>
          </w:p>
        </w:tc>
        <w:tc>
          <w:tcPr>
            <w:tcW w:w="2401" w:type="dxa"/>
            <w:vAlign w:val="center"/>
          </w:tcPr>
          <w:p w:rsidR="00194A5D" w:rsidRPr="00A12229" w:rsidRDefault="00194A5D" w:rsidP="004440FD">
            <w:pPr>
              <w:spacing w:before="60" w:after="60"/>
              <w:jc w:val="center"/>
              <w:rPr>
                <w:b/>
              </w:rPr>
            </w:pPr>
            <w:r>
              <w:rPr>
                <w:b/>
              </w:rPr>
              <w:t>0%</w:t>
            </w:r>
          </w:p>
        </w:tc>
        <w:tc>
          <w:tcPr>
            <w:tcW w:w="2369" w:type="dxa"/>
            <w:vAlign w:val="center"/>
          </w:tcPr>
          <w:p w:rsidR="00194A5D" w:rsidRPr="00A12229" w:rsidRDefault="00194A5D" w:rsidP="004440FD">
            <w:pPr>
              <w:spacing w:before="60" w:after="60"/>
              <w:jc w:val="right"/>
              <w:rPr>
                <w:b/>
              </w:rPr>
            </w:pPr>
            <w:r>
              <w:rPr>
                <w:b/>
              </w:rPr>
              <w:t>0</w:t>
            </w:r>
          </w:p>
        </w:tc>
      </w:tr>
    </w:tbl>
    <w:p w:rsidR="00194A5D" w:rsidRPr="001F7256" w:rsidRDefault="00194A5D" w:rsidP="00194A5D">
      <w:pPr>
        <w:numPr>
          <w:ilvl w:val="0"/>
          <w:numId w:val="26"/>
        </w:numPr>
        <w:spacing w:before="120" w:after="120" w:line="276" w:lineRule="auto"/>
        <w:jc w:val="both"/>
        <w:rPr>
          <w:color w:val="948A54"/>
        </w:rPr>
      </w:pPr>
      <w:r w:rsidRPr="001F7256">
        <w:rPr>
          <w:color w:val="948A54"/>
        </w:rPr>
        <w:t>Danh sách và tỷ lệ sở hữu của cổ đông lớn (sở hữu từ 5% trở lên)</w:t>
      </w:r>
    </w:p>
    <w:tbl>
      <w:tblPr>
        <w:tblW w:w="9198" w:type="dxa"/>
        <w:tblInd w:w="36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tblPr>
      <w:tblGrid>
        <w:gridCol w:w="510"/>
        <w:gridCol w:w="2118"/>
        <w:gridCol w:w="1440"/>
        <w:gridCol w:w="3051"/>
        <w:gridCol w:w="1276"/>
        <w:gridCol w:w="803"/>
      </w:tblGrid>
      <w:tr w:rsidR="00194A5D" w:rsidRPr="005F5F75" w:rsidTr="000C4257">
        <w:tc>
          <w:tcPr>
            <w:tcW w:w="510" w:type="dxa"/>
            <w:shd w:val="clear" w:color="auto" w:fill="548DD4" w:themeFill="text2" w:themeFillTint="99"/>
            <w:vAlign w:val="center"/>
          </w:tcPr>
          <w:p w:rsidR="00194A5D" w:rsidRPr="005F5F75" w:rsidRDefault="00194A5D" w:rsidP="004440FD">
            <w:pPr>
              <w:spacing w:before="60" w:after="60"/>
              <w:ind w:right="-66"/>
              <w:jc w:val="center"/>
              <w:rPr>
                <w:b/>
              </w:rPr>
            </w:pPr>
            <w:r w:rsidRPr="005F5F75">
              <w:rPr>
                <w:b/>
              </w:rPr>
              <w:t>TT</w:t>
            </w:r>
          </w:p>
        </w:tc>
        <w:tc>
          <w:tcPr>
            <w:tcW w:w="2118" w:type="dxa"/>
            <w:shd w:val="clear" w:color="auto" w:fill="548DD4" w:themeFill="text2" w:themeFillTint="99"/>
            <w:vAlign w:val="center"/>
          </w:tcPr>
          <w:p w:rsidR="00194A5D" w:rsidRPr="005F5F75" w:rsidRDefault="00194A5D" w:rsidP="004440FD">
            <w:pPr>
              <w:spacing w:before="60" w:after="60"/>
              <w:jc w:val="center"/>
              <w:rPr>
                <w:b/>
              </w:rPr>
            </w:pPr>
            <w:r w:rsidRPr="005F5F75">
              <w:rPr>
                <w:b/>
              </w:rPr>
              <w:t>Tên cổ đông</w:t>
            </w:r>
          </w:p>
        </w:tc>
        <w:tc>
          <w:tcPr>
            <w:tcW w:w="1440" w:type="dxa"/>
            <w:shd w:val="clear" w:color="auto" w:fill="548DD4" w:themeFill="text2" w:themeFillTint="99"/>
            <w:vAlign w:val="center"/>
          </w:tcPr>
          <w:p w:rsidR="00194A5D" w:rsidRPr="005F5F75" w:rsidRDefault="00194A5D" w:rsidP="004440FD">
            <w:pPr>
              <w:spacing w:before="60" w:after="60"/>
              <w:jc w:val="center"/>
              <w:rPr>
                <w:b/>
              </w:rPr>
            </w:pPr>
            <w:r w:rsidRPr="005F5F75">
              <w:rPr>
                <w:b/>
              </w:rPr>
              <w:t>Số CMND/ ĐKKD</w:t>
            </w:r>
          </w:p>
        </w:tc>
        <w:tc>
          <w:tcPr>
            <w:tcW w:w="3051" w:type="dxa"/>
            <w:shd w:val="clear" w:color="auto" w:fill="548DD4" w:themeFill="text2" w:themeFillTint="99"/>
            <w:vAlign w:val="center"/>
          </w:tcPr>
          <w:p w:rsidR="00194A5D" w:rsidRPr="005F5F75" w:rsidRDefault="00194A5D" w:rsidP="004440FD">
            <w:pPr>
              <w:spacing w:before="60" w:after="60"/>
              <w:jc w:val="center"/>
              <w:rPr>
                <w:b/>
              </w:rPr>
            </w:pPr>
            <w:r w:rsidRPr="005F5F75">
              <w:rPr>
                <w:b/>
              </w:rPr>
              <w:t>Địa chỉ</w:t>
            </w:r>
          </w:p>
        </w:tc>
        <w:tc>
          <w:tcPr>
            <w:tcW w:w="1276" w:type="dxa"/>
            <w:shd w:val="clear" w:color="auto" w:fill="548DD4" w:themeFill="text2" w:themeFillTint="99"/>
            <w:vAlign w:val="center"/>
          </w:tcPr>
          <w:p w:rsidR="00194A5D" w:rsidRPr="005F5F75" w:rsidRDefault="00194A5D" w:rsidP="004440FD">
            <w:pPr>
              <w:spacing w:before="60" w:after="60"/>
              <w:jc w:val="center"/>
              <w:rPr>
                <w:b/>
              </w:rPr>
            </w:pPr>
            <w:r w:rsidRPr="005F5F75">
              <w:rPr>
                <w:b/>
              </w:rPr>
              <w:t>Số lượng CP</w:t>
            </w:r>
          </w:p>
        </w:tc>
        <w:tc>
          <w:tcPr>
            <w:tcW w:w="803" w:type="dxa"/>
            <w:shd w:val="clear" w:color="auto" w:fill="548DD4" w:themeFill="text2" w:themeFillTint="99"/>
            <w:vAlign w:val="center"/>
          </w:tcPr>
          <w:p w:rsidR="00194A5D" w:rsidRPr="005F5F75" w:rsidRDefault="00194A5D" w:rsidP="004440FD">
            <w:pPr>
              <w:spacing w:before="60" w:after="60"/>
              <w:jc w:val="center"/>
              <w:rPr>
                <w:b/>
              </w:rPr>
            </w:pPr>
            <w:r w:rsidRPr="005F5F75">
              <w:rPr>
                <w:b/>
              </w:rPr>
              <w:t>Tỷ lệ %</w:t>
            </w:r>
          </w:p>
        </w:tc>
      </w:tr>
      <w:tr w:rsidR="00194A5D" w:rsidRPr="005F5F75" w:rsidTr="00B153AD">
        <w:tc>
          <w:tcPr>
            <w:tcW w:w="510" w:type="dxa"/>
            <w:vAlign w:val="center"/>
          </w:tcPr>
          <w:p w:rsidR="00194A5D" w:rsidRPr="005F5F75" w:rsidRDefault="00194A5D" w:rsidP="004440FD">
            <w:pPr>
              <w:spacing w:before="60" w:after="60"/>
              <w:jc w:val="center"/>
            </w:pPr>
            <w:r w:rsidRPr="005F5F75">
              <w:t>1</w:t>
            </w:r>
          </w:p>
        </w:tc>
        <w:tc>
          <w:tcPr>
            <w:tcW w:w="2118" w:type="dxa"/>
            <w:vAlign w:val="center"/>
          </w:tcPr>
          <w:p w:rsidR="00194A5D" w:rsidRPr="005F5F75" w:rsidRDefault="00194A5D" w:rsidP="004440FD">
            <w:pPr>
              <w:spacing w:before="60" w:after="60"/>
            </w:pPr>
            <w:r w:rsidRPr="005F5F75">
              <w:t>Mai Thanh Trúc</w:t>
            </w:r>
          </w:p>
        </w:tc>
        <w:tc>
          <w:tcPr>
            <w:tcW w:w="1440" w:type="dxa"/>
            <w:vAlign w:val="center"/>
          </w:tcPr>
          <w:p w:rsidR="00194A5D" w:rsidRPr="005F5F75" w:rsidRDefault="00194A5D" w:rsidP="004440FD">
            <w:pPr>
              <w:spacing w:before="60" w:after="60"/>
              <w:jc w:val="center"/>
            </w:pPr>
            <w:r w:rsidRPr="005F5F75">
              <w:t>221083959</w:t>
            </w:r>
          </w:p>
        </w:tc>
        <w:tc>
          <w:tcPr>
            <w:tcW w:w="3051" w:type="dxa"/>
            <w:vAlign w:val="center"/>
          </w:tcPr>
          <w:p w:rsidR="00194A5D" w:rsidRPr="005F5F75" w:rsidRDefault="00194A5D" w:rsidP="004440FD">
            <w:pPr>
              <w:spacing w:before="60" w:after="60"/>
            </w:pPr>
            <w:r w:rsidRPr="005F5F75">
              <w:t>A5-1 Chung cư Khánh Hội, 360C Bến Vân Đồn, Phường 1, Quận 4, Tp.HCM.</w:t>
            </w:r>
          </w:p>
        </w:tc>
        <w:tc>
          <w:tcPr>
            <w:tcW w:w="1276" w:type="dxa"/>
            <w:vAlign w:val="center"/>
          </w:tcPr>
          <w:p w:rsidR="00194A5D" w:rsidRPr="005F5F75" w:rsidRDefault="00194A5D" w:rsidP="004440FD">
            <w:pPr>
              <w:spacing w:before="60" w:after="60"/>
              <w:jc w:val="right"/>
            </w:pPr>
            <w:r w:rsidRPr="005F5F75">
              <w:t>1.575.000</w:t>
            </w:r>
          </w:p>
        </w:tc>
        <w:tc>
          <w:tcPr>
            <w:tcW w:w="803" w:type="dxa"/>
            <w:vAlign w:val="center"/>
          </w:tcPr>
          <w:p w:rsidR="00194A5D" w:rsidRPr="005F5F75" w:rsidRDefault="00194A5D" w:rsidP="004440FD">
            <w:pPr>
              <w:spacing w:before="60" w:after="60"/>
              <w:jc w:val="right"/>
            </w:pPr>
            <w:r w:rsidRPr="005F5F75">
              <w:t>45%</w:t>
            </w:r>
          </w:p>
        </w:tc>
      </w:tr>
      <w:tr w:rsidR="00194A5D" w:rsidRPr="005F5F75" w:rsidTr="00B153AD">
        <w:tc>
          <w:tcPr>
            <w:tcW w:w="510" w:type="dxa"/>
            <w:vAlign w:val="center"/>
          </w:tcPr>
          <w:p w:rsidR="00194A5D" w:rsidRPr="005F5F75" w:rsidRDefault="00194A5D" w:rsidP="004440FD">
            <w:pPr>
              <w:spacing w:before="60" w:after="60"/>
              <w:jc w:val="center"/>
            </w:pPr>
            <w:r w:rsidRPr="005F5F75">
              <w:t>2</w:t>
            </w:r>
          </w:p>
        </w:tc>
        <w:tc>
          <w:tcPr>
            <w:tcW w:w="2118" w:type="dxa"/>
            <w:vAlign w:val="center"/>
          </w:tcPr>
          <w:p w:rsidR="00194A5D" w:rsidRPr="005F5F75" w:rsidRDefault="00194A5D" w:rsidP="004440FD">
            <w:pPr>
              <w:spacing w:before="60" w:after="60"/>
            </w:pPr>
            <w:r w:rsidRPr="005F5F75">
              <w:t>Nguyễn Thị Cẩm Viên</w:t>
            </w:r>
          </w:p>
        </w:tc>
        <w:tc>
          <w:tcPr>
            <w:tcW w:w="1440" w:type="dxa"/>
            <w:vAlign w:val="center"/>
          </w:tcPr>
          <w:p w:rsidR="00194A5D" w:rsidRPr="005F5F75" w:rsidRDefault="00194A5D" w:rsidP="004440FD">
            <w:pPr>
              <w:spacing w:before="60" w:after="60"/>
              <w:jc w:val="center"/>
            </w:pPr>
            <w:r w:rsidRPr="005F5F75">
              <w:t>240642838</w:t>
            </w:r>
          </w:p>
        </w:tc>
        <w:tc>
          <w:tcPr>
            <w:tcW w:w="3051" w:type="dxa"/>
            <w:vAlign w:val="center"/>
          </w:tcPr>
          <w:p w:rsidR="00194A5D" w:rsidRPr="005F5F75" w:rsidRDefault="00194A5D" w:rsidP="004440FD">
            <w:pPr>
              <w:spacing w:before="60" w:after="60"/>
            </w:pPr>
            <w:r w:rsidRPr="005F5F75">
              <w:t>Khu phố 6, Phường Thành Nhất, Tp. Buôn Mê Thuột, Tỉnh Đăk Lăk.</w:t>
            </w:r>
          </w:p>
        </w:tc>
        <w:tc>
          <w:tcPr>
            <w:tcW w:w="1276" w:type="dxa"/>
            <w:vAlign w:val="center"/>
          </w:tcPr>
          <w:p w:rsidR="00194A5D" w:rsidRPr="005F5F75" w:rsidRDefault="00194A5D" w:rsidP="004440FD">
            <w:pPr>
              <w:spacing w:before="60" w:after="60"/>
              <w:jc w:val="right"/>
            </w:pPr>
            <w:r w:rsidRPr="005F5F75">
              <w:t>700.000</w:t>
            </w:r>
          </w:p>
        </w:tc>
        <w:tc>
          <w:tcPr>
            <w:tcW w:w="803" w:type="dxa"/>
            <w:vAlign w:val="center"/>
          </w:tcPr>
          <w:p w:rsidR="00194A5D" w:rsidRPr="005F5F75" w:rsidRDefault="00194A5D" w:rsidP="004440FD">
            <w:pPr>
              <w:spacing w:before="60" w:after="60"/>
              <w:jc w:val="right"/>
            </w:pPr>
            <w:r w:rsidRPr="005F5F75">
              <w:t>20%</w:t>
            </w:r>
          </w:p>
        </w:tc>
      </w:tr>
      <w:tr w:rsidR="00194A5D" w:rsidRPr="005F5F75" w:rsidTr="00B153AD">
        <w:tc>
          <w:tcPr>
            <w:tcW w:w="510" w:type="dxa"/>
            <w:vAlign w:val="center"/>
          </w:tcPr>
          <w:p w:rsidR="00194A5D" w:rsidRPr="005F5F75" w:rsidRDefault="00194A5D" w:rsidP="004440FD">
            <w:pPr>
              <w:spacing w:before="60" w:after="60"/>
              <w:jc w:val="center"/>
            </w:pPr>
            <w:r w:rsidRPr="005F5F75">
              <w:t>3</w:t>
            </w:r>
          </w:p>
        </w:tc>
        <w:tc>
          <w:tcPr>
            <w:tcW w:w="2118" w:type="dxa"/>
            <w:vAlign w:val="center"/>
          </w:tcPr>
          <w:p w:rsidR="00194A5D" w:rsidRPr="005F5F75" w:rsidRDefault="00194A5D" w:rsidP="004440FD">
            <w:pPr>
              <w:spacing w:before="60" w:after="60"/>
            </w:pPr>
            <w:r w:rsidRPr="005F5F75">
              <w:t>Mai Thanh Trường</w:t>
            </w:r>
          </w:p>
        </w:tc>
        <w:tc>
          <w:tcPr>
            <w:tcW w:w="1440" w:type="dxa"/>
            <w:vAlign w:val="center"/>
          </w:tcPr>
          <w:p w:rsidR="00194A5D" w:rsidRPr="005F5F75" w:rsidRDefault="00194A5D" w:rsidP="004440FD">
            <w:pPr>
              <w:spacing w:before="60" w:after="60"/>
              <w:jc w:val="center"/>
            </w:pPr>
            <w:r w:rsidRPr="005F5F75">
              <w:t>221132150</w:t>
            </w:r>
          </w:p>
        </w:tc>
        <w:tc>
          <w:tcPr>
            <w:tcW w:w="3051" w:type="dxa"/>
            <w:vAlign w:val="center"/>
          </w:tcPr>
          <w:p w:rsidR="00194A5D" w:rsidRPr="005F5F75" w:rsidRDefault="00194A5D" w:rsidP="004440FD">
            <w:pPr>
              <w:spacing w:before="60" w:after="60"/>
            </w:pPr>
            <w:r w:rsidRPr="005F5F75">
              <w:t>Thôn Vạn Lộc, Xã Hoà Mỹ Đông, Huyện Tây Hoà, Tỉnh Phú Yên.</w:t>
            </w:r>
          </w:p>
        </w:tc>
        <w:tc>
          <w:tcPr>
            <w:tcW w:w="1276" w:type="dxa"/>
            <w:vAlign w:val="center"/>
          </w:tcPr>
          <w:p w:rsidR="00194A5D" w:rsidRPr="005F5F75" w:rsidRDefault="00194A5D" w:rsidP="004440FD">
            <w:pPr>
              <w:spacing w:before="60" w:after="60"/>
              <w:jc w:val="right"/>
            </w:pPr>
            <w:r w:rsidRPr="005F5F75">
              <w:t>770.000</w:t>
            </w:r>
          </w:p>
        </w:tc>
        <w:tc>
          <w:tcPr>
            <w:tcW w:w="803" w:type="dxa"/>
            <w:vAlign w:val="center"/>
          </w:tcPr>
          <w:p w:rsidR="00194A5D" w:rsidRPr="005F5F75" w:rsidRDefault="00194A5D" w:rsidP="004440FD">
            <w:pPr>
              <w:spacing w:before="60" w:after="60"/>
              <w:jc w:val="right"/>
            </w:pPr>
            <w:r w:rsidRPr="005F5F75">
              <w:t>22%</w:t>
            </w:r>
          </w:p>
        </w:tc>
      </w:tr>
      <w:tr w:rsidR="00194A5D" w:rsidRPr="005F5F75" w:rsidTr="00B153AD">
        <w:tc>
          <w:tcPr>
            <w:tcW w:w="510" w:type="dxa"/>
            <w:vAlign w:val="center"/>
          </w:tcPr>
          <w:p w:rsidR="00194A5D" w:rsidRPr="005F5F75" w:rsidRDefault="00194A5D" w:rsidP="004440FD">
            <w:pPr>
              <w:spacing w:before="60" w:after="60"/>
              <w:jc w:val="center"/>
            </w:pPr>
            <w:r w:rsidRPr="005F5F75">
              <w:t>4</w:t>
            </w:r>
          </w:p>
        </w:tc>
        <w:tc>
          <w:tcPr>
            <w:tcW w:w="2118" w:type="dxa"/>
            <w:vAlign w:val="center"/>
          </w:tcPr>
          <w:p w:rsidR="00194A5D" w:rsidRPr="005F5F75" w:rsidRDefault="00194A5D" w:rsidP="004440FD">
            <w:pPr>
              <w:spacing w:before="60" w:after="60"/>
            </w:pPr>
            <w:r w:rsidRPr="005F5F75">
              <w:t>CTCP Đầu tư Việt Thành</w:t>
            </w:r>
          </w:p>
        </w:tc>
        <w:tc>
          <w:tcPr>
            <w:tcW w:w="1440" w:type="dxa"/>
            <w:vAlign w:val="center"/>
          </w:tcPr>
          <w:p w:rsidR="00194A5D" w:rsidRPr="005F5F75" w:rsidRDefault="00194A5D" w:rsidP="004440FD">
            <w:pPr>
              <w:spacing w:before="60" w:after="60"/>
              <w:jc w:val="center"/>
            </w:pPr>
            <w:r w:rsidRPr="005F5F75">
              <w:t>0310452849</w:t>
            </w:r>
          </w:p>
        </w:tc>
        <w:tc>
          <w:tcPr>
            <w:tcW w:w="3051" w:type="dxa"/>
            <w:vAlign w:val="center"/>
          </w:tcPr>
          <w:p w:rsidR="00194A5D" w:rsidRPr="005F5F75" w:rsidRDefault="00194A5D" w:rsidP="004440FD">
            <w:pPr>
              <w:spacing w:before="60" w:after="60"/>
            </w:pPr>
            <w:r w:rsidRPr="005F5F75">
              <w:t>82 – 84 Calmette, Phường Nguyễn Thái Bình, Quận 1, Tp.Hồ Chí Minh.</w:t>
            </w:r>
          </w:p>
        </w:tc>
        <w:tc>
          <w:tcPr>
            <w:tcW w:w="1276" w:type="dxa"/>
            <w:vAlign w:val="center"/>
          </w:tcPr>
          <w:p w:rsidR="00194A5D" w:rsidRPr="005F5F75" w:rsidRDefault="00194A5D" w:rsidP="004440FD">
            <w:pPr>
              <w:spacing w:before="60" w:after="60"/>
              <w:jc w:val="right"/>
            </w:pPr>
            <w:r w:rsidRPr="005F5F75">
              <w:t>245.000</w:t>
            </w:r>
          </w:p>
        </w:tc>
        <w:tc>
          <w:tcPr>
            <w:tcW w:w="803" w:type="dxa"/>
            <w:vAlign w:val="center"/>
          </w:tcPr>
          <w:p w:rsidR="00194A5D" w:rsidRPr="005F5F75" w:rsidRDefault="00194A5D" w:rsidP="004440FD">
            <w:pPr>
              <w:spacing w:before="60" w:after="60"/>
              <w:jc w:val="right"/>
            </w:pPr>
            <w:r w:rsidRPr="005F5F75">
              <w:t>7%</w:t>
            </w:r>
          </w:p>
        </w:tc>
      </w:tr>
      <w:tr w:rsidR="00194A5D" w:rsidRPr="005F5F75" w:rsidTr="00B153AD">
        <w:tc>
          <w:tcPr>
            <w:tcW w:w="510" w:type="dxa"/>
            <w:vAlign w:val="center"/>
          </w:tcPr>
          <w:p w:rsidR="00194A5D" w:rsidRPr="005F5F75" w:rsidRDefault="00194A5D" w:rsidP="004440FD">
            <w:pPr>
              <w:spacing w:before="60" w:after="60"/>
              <w:jc w:val="center"/>
            </w:pPr>
            <w:r w:rsidRPr="005F5F75">
              <w:t>5</w:t>
            </w:r>
          </w:p>
        </w:tc>
        <w:tc>
          <w:tcPr>
            <w:tcW w:w="2118" w:type="dxa"/>
            <w:vAlign w:val="center"/>
          </w:tcPr>
          <w:p w:rsidR="00194A5D" w:rsidRPr="005F5F75" w:rsidRDefault="00194A5D" w:rsidP="004440FD">
            <w:pPr>
              <w:spacing w:before="60" w:after="60"/>
            </w:pPr>
            <w:r w:rsidRPr="005F5F75">
              <w:t>CTCP Đầu tư Năm Bảy Bảy</w:t>
            </w:r>
          </w:p>
        </w:tc>
        <w:tc>
          <w:tcPr>
            <w:tcW w:w="1440" w:type="dxa"/>
            <w:vAlign w:val="center"/>
          </w:tcPr>
          <w:p w:rsidR="00194A5D" w:rsidRPr="005F5F75" w:rsidRDefault="00194A5D" w:rsidP="004440FD">
            <w:pPr>
              <w:spacing w:before="60" w:after="60"/>
              <w:jc w:val="center"/>
            </w:pPr>
            <w:r w:rsidRPr="005F5F75">
              <w:t>4103003556</w:t>
            </w:r>
          </w:p>
        </w:tc>
        <w:tc>
          <w:tcPr>
            <w:tcW w:w="3051" w:type="dxa"/>
            <w:vAlign w:val="center"/>
          </w:tcPr>
          <w:p w:rsidR="00194A5D" w:rsidRPr="005F5F75" w:rsidRDefault="00194A5D" w:rsidP="004440FD">
            <w:pPr>
              <w:spacing w:before="60" w:after="60"/>
            </w:pPr>
            <w:r w:rsidRPr="005F5F75">
              <w:t>01 Nguyễn Văn Đậu, Phường 5, Quận Phú Nhuận, Tp.Hồ Chí Minh.</w:t>
            </w:r>
          </w:p>
        </w:tc>
        <w:tc>
          <w:tcPr>
            <w:tcW w:w="1276" w:type="dxa"/>
            <w:vAlign w:val="center"/>
          </w:tcPr>
          <w:p w:rsidR="00194A5D" w:rsidRPr="005F5F75" w:rsidRDefault="00194A5D" w:rsidP="004440FD">
            <w:pPr>
              <w:spacing w:before="60" w:after="60"/>
              <w:jc w:val="right"/>
            </w:pPr>
            <w:r w:rsidRPr="005F5F75">
              <w:t>175.000</w:t>
            </w:r>
          </w:p>
        </w:tc>
        <w:tc>
          <w:tcPr>
            <w:tcW w:w="803" w:type="dxa"/>
            <w:vAlign w:val="center"/>
          </w:tcPr>
          <w:p w:rsidR="00194A5D" w:rsidRPr="005F5F75" w:rsidRDefault="00194A5D" w:rsidP="004440FD">
            <w:pPr>
              <w:spacing w:before="60" w:after="60"/>
              <w:jc w:val="right"/>
            </w:pPr>
            <w:r w:rsidRPr="005F5F75">
              <w:t>5%</w:t>
            </w:r>
          </w:p>
        </w:tc>
      </w:tr>
      <w:tr w:rsidR="00194A5D" w:rsidRPr="005F5F75" w:rsidTr="00B153AD">
        <w:tc>
          <w:tcPr>
            <w:tcW w:w="510" w:type="dxa"/>
            <w:vAlign w:val="center"/>
          </w:tcPr>
          <w:p w:rsidR="00194A5D" w:rsidRPr="005F5F75" w:rsidRDefault="00194A5D" w:rsidP="004440FD">
            <w:pPr>
              <w:spacing w:before="60" w:after="60"/>
              <w:jc w:val="center"/>
            </w:pPr>
          </w:p>
        </w:tc>
        <w:tc>
          <w:tcPr>
            <w:tcW w:w="2118" w:type="dxa"/>
            <w:vAlign w:val="center"/>
          </w:tcPr>
          <w:p w:rsidR="00194A5D" w:rsidRPr="005F5F75" w:rsidRDefault="00194A5D" w:rsidP="004440FD">
            <w:pPr>
              <w:spacing w:before="60" w:after="60"/>
              <w:rPr>
                <w:b/>
              </w:rPr>
            </w:pPr>
            <w:r w:rsidRPr="005F5F75">
              <w:rPr>
                <w:b/>
              </w:rPr>
              <w:t>Tổng cộng</w:t>
            </w:r>
          </w:p>
        </w:tc>
        <w:tc>
          <w:tcPr>
            <w:tcW w:w="1440" w:type="dxa"/>
            <w:vAlign w:val="center"/>
          </w:tcPr>
          <w:p w:rsidR="00194A5D" w:rsidRPr="005F5F75" w:rsidRDefault="00194A5D" w:rsidP="004440FD">
            <w:pPr>
              <w:spacing w:before="60" w:after="60"/>
              <w:jc w:val="center"/>
              <w:rPr>
                <w:b/>
              </w:rPr>
            </w:pPr>
          </w:p>
        </w:tc>
        <w:tc>
          <w:tcPr>
            <w:tcW w:w="3051" w:type="dxa"/>
            <w:vAlign w:val="center"/>
          </w:tcPr>
          <w:p w:rsidR="00194A5D" w:rsidRPr="005F5F75" w:rsidRDefault="00194A5D" w:rsidP="004440FD">
            <w:pPr>
              <w:spacing w:before="60" w:after="60"/>
              <w:rPr>
                <w:b/>
              </w:rPr>
            </w:pPr>
          </w:p>
        </w:tc>
        <w:tc>
          <w:tcPr>
            <w:tcW w:w="1276" w:type="dxa"/>
            <w:vAlign w:val="center"/>
          </w:tcPr>
          <w:p w:rsidR="00194A5D" w:rsidRPr="005F5F75" w:rsidRDefault="00194A5D" w:rsidP="004440FD">
            <w:pPr>
              <w:spacing w:before="60" w:after="60"/>
              <w:jc w:val="right"/>
              <w:rPr>
                <w:b/>
              </w:rPr>
            </w:pPr>
            <w:r w:rsidRPr="005F5F75">
              <w:rPr>
                <w:b/>
              </w:rPr>
              <w:t>3.465.000</w:t>
            </w:r>
          </w:p>
        </w:tc>
        <w:tc>
          <w:tcPr>
            <w:tcW w:w="803" w:type="dxa"/>
            <w:vAlign w:val="center"/>
          </w:tcPr>
          <w:p w:rsidR="00194A5D" w:rsidRPr="005F5F75" w:rsidRDefault="00194A5D" w:rsidP="004440FD">
            <w:pPr>
              <w:spacing w:before="60" w:after="60"/>
              <w:jc w:val="right"/>
              <w:rPr>
                <w:b/>
              </w:rPr>
            </w:pPr>
            <w:r w:rsidRPr="005F5F75">
              <w:rPr>
                <w:b/>
              </w:rPr>
              <w:t>99%</w:t>
            </w:r>
          </w:p>
        </w:tc>
      </w:tr>
    </w:tbl>
    <w:p w:rsidR="00194A5D" w:rsidRDefault="00194A5D" w:rsidP="00194A5D">
      <w:pPr>
        <w:numPr>
          <w:ilvl w:val="0"/>
          <w:numId w:val="26"/>
        </w:numPr>
        <w:spacing w:before="120" w:after="120" w:line="276" w:lineRule="auto"/>
        <w:jc w:val="both"/>
        <w:rPr>
          <w:color w:val="948A54"/>
        </w:rPr>
      </w:pPr>
      <w:r w:rsidRPr="001F7256">
        <w:rPr>
          <w:color w:val="948A54"/>
        </w:rPr>
        <w:t>Danh sách sở hữu của cổ đông sáng lập</w:t>
      </w:r>
    </w:p>
    <w:p w:rsidR="000C4257" w:rsidRDefault="000C4257" w:rsidP="000C4257">
      <w:pPr>
        <w:spacing w:before="120" w:after="120" w:line="276" w:lineRule="auto"/>
        <w:jc w:val="both"/>
        <w:rPr>
          <w:color w:val="948A54"/>
        </w:rPr>
      </w:pPr>
    </w:p>
    <w:p w:rsidR="000C4257" w:rsidRDefault="000C4257" w:rsidP="000C4257">
      <w:pPr>
        <w:spacing w:before="120" w:after="120" w:line="276" w:lineRule="auto"/>
        <w:jc w:val="both"/>
        <w:rPr>
          <w:color w:val="948A54"/>
        </w:rPr>
      </w:pPr>
    </w:p>
    <w:p w:rsidR="000C4257" w:rsidRDefault="000C4257" w:rsidP="000C4257">
      <w:pPr>
        <w:spacing w:before="120" w:after="120" w:line="276" w:lineRule="auto"/>
        <w:jc w:val="both"/>
        <w:rPr>
          <w:color w:val="948A54"/>
        </w:rPr>
      </w:pPr>
    </w:p>
    <w:p w:rsidR="000C4257" w:rsidRDefault="000C4257" w:rsidP="000C4257">
      <w:pPr>
        <w:spacing w:before="120" w:after="120" w:line="276" w:lineRule="auto"/>
        <w:jc w:val="both"/>
        <w:rPr>
          <w:color w:val="948A54"/>
        </w:rPr>
      </w:pPr>
    </w:p>
    <w:p w:rsidR="000C4257" w:rsidRPr="001F7256" w:rsidRDefault="000C4257" w:rsidP="000C4257">
      <w:pPr>
        <w:spacing w:before="120" w:after="120" w:line="276" w:lineRule="auto"/>
        <w:jc w:val="both"/>
        <w:rPr>
          <w:color w:val="948A54"/>
        </w:rPr>
      </w:pPr>
    </w:p>
    <w:tbl>
      <w:tblPr>
        <w:tblW w:w="9198" w:type="dxa"/>
        <w:tblInd w:w="36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4A0"/>
      </w:tblPr>
      <w:tblGrid>
        <w:gridCol w:w="510"/>
        <w:gridCol w:w="2118"/>
        <w:gridCol w:w="1440"/>
        <w:gridCol w:w="3051"/>
        <w:gridCol w:w="1276"/>
        <w:gridCol w:w="803"/>
      </w:tblGrid>
      <w:tr w:rsidR="00194A5D" w:rsidRPr="005F5F75" w:rsidTr="000C4257">
        <w:tc>
          <w:tcPr>
            <w:tcW w:w="510" w:type="dxa"/>
            <w:shd w:val="clear" w:color="auto" w:fill="548DD4" w:themeFill="text2" w:themeFillTint="99"/>
            <w:vAlign w:val="center"/>
          </w:tcPr>
          <w:p w:rsidR="00194A5D" w:rsidRPr="005F5F75" w:rsidRDefault="00194A5D" w:rsidP="004440FD">
            <w:pPr>
              <w:spacing w:before="60" w:after="60"/>
              <w:ind w:right="-66"/>
              <w:jc w:val="center"/>
              <w:rPr>
                <w:b/>
              </w:rPr>
            </w:pPr>
            <w:r w:rsidRPr="005F5F75">
              <w:rPr>
                <w:b/>
              </w:rPr>
              <w:lastRenderedPageBreak/>
              <w:t>TT</w:t>
            </w:r>
          </w:p>
        </w:tc>
        <w:tc>
          <w:tcPr>
            <w:tcW w:w="2118" w:type="dxa"/>
            <w:shd w:val="clear" w:color="auto" w:fill="548DD4" w:themeFill="text2" w:themeFillTint="99"/>
            <w:vAlign w:val="center"/>
          </w:tcPr>
          <w:p w:rsidR="00194A5D" w:rsidRPr="005F5F75" w:rsidRDefault="00194A5D" w:rsidP="004440FD">
            <w:pPr>
              <w:spacing w:before="60" w:after="60"/>
              <w:jc w:val="center"/>
              <w:rPr>
                <w:b/>
              </w:rPr>
            </w:pPr>
            <w:r w:rsidRPr="005F5F75">
              <w:rPr>
                <w:b/>
              </w:rPr>
              <w:t>Tên cổ đông</w:t>
            </w:r>
          </w:p>
        </w:tc>
        <w:tc>
          <w:tcPr>
            <w:tcW w:w="1440" w:type="dxa"/>
            <w:shd w:val="clear" w:color="auto" w:fill="548DD4" w:themeFill="text2" w:themeFillTint="99"/>
            <w:vAlign w:val="center"/>
          </w:tcPr>
          <w:p w:rsidR="00194A5D" w:rsidRPr="005F5F75" w:rsidRDefault="00194A5D" w:rsidP="004440FD">
            <w:pPr>
              <w:spacing w:before="60" w:after="60"/>
              <w:jc w:val="center"/>
              <w:rPr>
                <w:b/>
              </w:rPr>
            </w:pPr>
            <w:r w:rsidRPr="005F5F75">
              <w:rPr>
                <w:b/>
              </w:rPr>
              <w:t>Số CMND/ ĐKKD</w:t>
            </w:r>
          </w:p>
        </w:tc>
        <w:tc>
          <w:tcPr>
            <w:tcW w:w="3051" w:type="dxa"/>
            <w:shd w:val="clear" w:color="auto" w:fill="548DD4" w:themeFill="text2" w:themeFillTint="99"/>
            <w:vAlign w:val="center"/>
          </w:tcPr>
          <w:p w:rsidR="00194A5D" w:rsidRPr="005F5F75" w:rsidRDefault="00194A5D" w:rsidP="004440FD">
            <w:pPr>
              <w:spacing w:before="60" w:after="60"/>
              <w:jc w:val="center"/>
              <w:rPr>
                <w:b/>
              </w:rPr>
            </w:pPr>
            <w:r w:rsidRPr="005F5F75">
              <w:rPr>
                <w:b/>
              </w:rPr>
              <w:t>Địa chỉ</w:t>
            </w:r>
          </w:p>
        </w:tc>
        <w:tc>
          <w:tcPr>
            <w:tcW w:w="1276" w:type="dxa"/>
            <w:shd w:val="clear" w:color="auto" w:fill="548DD4" w:themeFill="text2" w:themeFillTint="99"/>
            <w:vAlign w:val="center"/>
          </w:tcPr>
          <w:p w:rsidR="00194A5D" w:rsidRPr="005F5F75" w:rsidRDefault="00194A5D" w:rsidP="004440FD">
            <w:pPr>
              <w:spacing w:before="60" w:after="60"/>
              <w:jc w:val="center"/>
              <w:rPr>
                <w:b/>
              </w:rPr>
            </w:pPr>
            <w:r w:rsidRPr="005F5F75">
              <w:rPr>
                <w:b/>
              </w:rPr>
              <w:t>Số lượng CP</w:t>
            </w:r>
          </w:p>
        </w:tc>
        <w:tc>
          <w:tcPr>
            <w:tcW w:w="803" w:type="dxa"/>
            <w:shd w:val="clear" w:color="auto" w:fill="548DD4" w:themeFill="text2" w:themeFillTint="99"/>
            <w:vAlign w:val="center"/>
          </w:tcPr>
          <w:p w:rsidR="00194A5D" w:rsidRPr="005F5F75" w:rsidRDefault="00194A5D" w:rsidP="004440FD">
            <w:pPr>
              <w:spacing w:before="60" w:after="60"/>
              <w:jc w:val="center"/>
              <w:rPr>
                <w:b/>
              </w:rPr>
            </w:pPr>
            <w:r w:rsidRPr="005F5F75">
              <w:rPr>
                <w:b/>
              </w:rPr>
              <w:t>Tỷ lệ %</w:t>
            </w:r>
          </w:p>
        </w:tc>
      </w:tr>
      <w:tr w:rsidR="00194A5D" w:rsidRPr="005F5F75" w:rsidTr="00B153AD">
        <w:tc>
          <w:tcPr>
            <w:tcW w:w="510" w:type="dxa"/>
            <w:vAlign w:val="center"/>
          </w:tcPr>
          <w:p w:rsidR="00194A5D" w:rsidRPr="005F5F75" w:rsidRDefault="00194A5D" w:rsidP="004440FD">
            <w:pPr>
              <w:spacing w:before="60" w:after="60"/>
              <w:jc w:val="center"/>
            </w:pPr>
            <w:r w:rsidRPr="005F5F75">
              <w:t>1</w:t>
            </w:r>
          </w:p>
        </w:tc>
        <w:tc>
          <w:tcPr>
            <w:tcW w:w="2118" w:type="dxa"/>
            <w:vAlign w:val="center"/>
          </w:tcPr>
          <w:p w:rsidR="00194A5D" w:rsidRPr="005F5F75" w:rsidRDefault="00194A5D" w:rsidP="004440FD">
            <w:pPr>
              <w:spacing w:before="60" w:after="60"/>
            </w:pPr>
            <w:r w:rsidRPr="005F5F75">
              <w:t>Mai Thanh Trúc</w:t>
            </w:r>
          </w:p>
        </w:tc>
        <w:tc>
          <w:tcPr>
            <w:tcW w:w="1440" w:type="dxa"/>
            <w:vAlign w:val="center"/>
          </w:tcPr>
          <w:p w:rsidR="00194A5D" w:rsidRPr="005F5F75" w:rsidRDefault="00194A5D" w:rsidP="004440FD">
            <w:pPr>
              <w:spacing w:before="60" w:after="60"/>
              <w:jc w:val="center"/>
            </w:pPr>
            <w:r w:rsidRPr="005F5F75">
              <w:t>221083959</w:t>
            </w:r>
          </w:p>
        </w:tc>
        <w:tc>
          <w:tcPr>
            <w:tcW w:w="3051" w:type="dxa"/>
            <w:vAlign w:val="center"/>
          </w:tcPr>
          <w:p w:rsidR="00194A5D" w:rsidRPr="005F5F75" w:rsidRDefault="00194A5D" w:rsidP="004440FD">
            <w:pPr>
              <w:spacing w:before="60" w:after="60"/>
            </w:pPr>
            <w:r w:rsidRPr="005F5F75">
              <w:t>A5-1 Chung cư Khánh Hội, 360C Bến Vân Đồn, Phường 1, Quận 4, Tp.HCM.</w:t>
            </w:r>
          </w:p>
        </w:tc>
        <w:tc>
          <w:tcPr>
            <w:tcW w:w="1276" w:type="dxa"/>
            <w:vAlign w:val="center"/>
          </w:tcPr>
          <w:p w:rsidR="00194A5D" w:rsidRPr="005F5F75" w:rsidRDefault="00194A5D" w:rsidP="004440FD">
            <w:pPr>
              <w:spacing w:before="60" w:after="60"/>
              <w:jc w:val="right"/>
            </w:pPr>
            <w:r w:rsidRPr="005F5F75">
              <w:t>1.575.000</w:t>
            </w:r>
          </w:p>
        </w:tc>
        <w:tc>
          <w:tcPr>
            <w:tcW w:w="803" w:type="dxa"/>
            <w:vAlign w:val="center"/>
          </w:tcPr>
          <w:p w:rsidR="00194A5D" w:rsidRPr="005F5F75" w:rsidRDefault="00194A5D" w:rsidP="004440FD">
            <w:pPr>
              <w:spacing w:before="60" w:after="60"/>
              <w:jc w:val="right"/>
            </w:pPr>
            <w:r w:rsidRPr="005F5F75">
              <w:t>45%</w:t>
            </w:r>
          </w:p>
        </w:tc>
      </w:tr>
      <w:tr w:rsidR="00194A5D" w:rsidRPr="005F5F75" w:rsidTr="00B153AD">
        <w:tc>
          <w:tcPr>
            <w:tcW w:w="510" w:type="dxa"/>
            <w:vAlign w:val="center"/>
          </w:tcPr>
          <w:p w:rsidR="00194A5D" w:rsidRPr="005F5F75" w:rsidRDefault="00194A5D" w:rsidP="004440FD">
            <w:pPr>
              <w:spacing w:before="60" w:after="60"/>
              <w:jc w:val="center"/>
            </w:pPr>
            <w:r w:rsidRPr="005F5F75">
              <w:t>2</w:t>
            </w:r>
          </w:p>
        </w:tc>
        <w:tc>
          <w:tcPr>
            <w:tcW w:w="2118" w:type="dxa"/>
            <w:vAlign w:val="center"/>
          </w:tcPr>
          <w:p w:rsidR="00194A5D" w:rsidRPr="005F5F75" w:rsidRDefault="00194A5D" w:rsidP="004440FD">
            <w:pPr>
              <w:spacing w:before="60" w:after="60"/>
            </w:pPr>
            <w:r w:rsidRPr="005F5F75">
              <w:t>Nguyễn Thị Cẩm Viên</w:t>
            </w:r>
          </w:p>
        </w:tc>
        <w:tc>
          <w:tcPr>
            <w:tcW w:w="1440" w:type="dxa"/>
            <w:vAlign w:val="center"/>
          </w:tcPr>
          <w:p w:rsidR="00194A5D" w:rsidRPr="005F5F75" w:rsidRDefault="00194A5D" w:rsidP="004440FD">
            <w:pPr>
              <w:spacing w:before="60" w:after="60"/>
              <w:jc w:val="center"/>
            </w:pPr>
            <w:r w:rsidRPr="005F5F75">
              <w:t>240642838</w:t>
            </w:r>
          </w:p>
        </w:tc>
        <w:tc>
          <w:tcPr>
            <w:tcW w:w="3051" w:type="dxa"/>
            <w:vAlign w:val="center"/>
          </w:tcPr>
          <w:p w:rsidR="00194A5D" w:rsidRPr="005F5F75" w:rsidRDefault="00194A5D" w:rsidP="004440FD">
            <w:pPr>
              <w:spacing w:before="60" w:after="60"/>
            </w:pPr>
            <w:r w:rsidRPr="005F5F75">
              <w:t>Khu phố 6, Phường Thành Nhất, Tp. Buôn Mê Thuột, Tỉnh Đăk Lăk.</w:t>
            </w:r>
          </w:p>
        </w:tc>
        <w:tc>
          <w:tcPr>
            <w:tcW w:w="1276" w:type="dxa"/>
            <w:vAlign w:val="center"/>
          </w:tcPr>
          <w:p w:rsidR="00194A5D" w:rsidRPr="005F5F75" w:rsidRDefault="00194A5D" w:rsidP="004440FD">
            <w:pPr>
              <w:spacing w:before="60" w:after="60"/>
              <w:jc w:val="right"/>
            </w:pPr>
            <w:r w:rsidRPr="005F5F75">
              <w:t>700.000</w:t>
            </w:r>
          </w:p>
        </w:tc>
        <w:tc>
          <w:tcPr>
            <w:tcW w:w="803" w:type="dxa"/>
            <w:vAlign w:val="center"/>
          </w:tcPr>
          <w:p w:rsidR="00194A5D" w:rsidRPr="005F5F75" w:rsidRDefault="00194A5D" w:rsidP="004440FD">
            <w:pPr>
              <w:spacing w:before="60" w:after="60"/>
              <w:jc w:val="right"/>
            </w:pPr>
            <w:r w:rsidRPr="005F5F75">
              <w:t>20%</w:t>
            </w:r>
          </w:p>
        </w:tc>
      </w:tr>
      <w:tr w:rsidR="00194A5D" w:rsidRPr="005F5F75" w:rsidTr="00B153AD">
        <w:tc>
          <w:tcPr>
            <w:tcW w:w="510" w:type="dxa"/>
            <w:vAlign w:val="center"/>
          </w:tcPr>
          <w:p w:rsidR="00194A5D" w:rsidRPr="005F5F75" w:rsidRDefault="00194A5D" w:rsidP="004440FD">
            <w:pPr>
              <w:spacing w:before="60" w:after="60"/>
              <w:jc w:val="center"/>
            </w:pPr>
            <w:r w:rsidRPr="005F5F75">
              <w:t>3</w:t>
            </w:r>
          </w:p>
        </w:tc>
        <w:tc>
          <w:tcPr>
            <w:tcW w:w="2118" w:type="dxa"/>
            <w:vAlign w:val="center"/>
          </w:tcPr>
          <w:p w:rsidR="00194A5D" w:rsidRPr="005F5F75" w:rsidRDefault="00194A5D" w:rsidP="004440FD">
            <w:pPr>
              <w:spacing w:before="60" w:after="60"/>
            </w:pPr>
            <w:r>
              <w:t>Trần Danh Sơn</w:t>
            </w:r>
          </w:p>
        </w:tc>
        <w:tc>
          <w:tcPr>
            <w:tcW w:w="1440" w:type="dxa"/>
            <w:vAlign w:val="center"/>
          </w:tcPr>
          <w:p w:rsidR="00194A5D" w:rsidRPr="005F5F75" w:rsidRDefault="00194A5D" w:rsidP="004440FD">
            <w:pPr>
              <w:spacing w:before="60" w:after="60"/>
              <w:jc w:val="center"/>
            </w:pPr>
            <w:r>
              <w:t>011766887</w:t>
            </w:r>
          </w:p>
        </w:tc>
        <w:tc>
          <w:tcPr>
            <w:tcW w:w="3051" w:type="dxa"/>
            <w:vAlign w:val="center"/>
          </w:tcPr>
          <w:p w:rsidR="00194A5D" w:rsidRPr="005F5F75" w:rsidRDefault="00194A5D" w:rsidP="004440FD">
            <w:pPr>
              <w:spacing w:before="60" w:after="60"/>
            </w:pPr>
            <w:r>
              <w:t>Tổ 51, Phường Nghĩa Tân, Quận Cầu Giấy, Hà Nội</w:t>
            </w:r>
          </w:p>
        </w:tc>
        <w:tc>
          <w:tcPr>
            <w:tcW w:w="1276" w:type="dxa"/>
            <w:vAlign w:val="center"/>
          </w:tcPr>
          <w:p w:rsidR="00194A5D" w:rsidRPr="005F5F75" w:rsidRDefault="00194A5D" w:rsidP="004440FD">
            <w:pPr>
              <w:spacing w:before="60" w:after="60"/>
              <w:jc w:val="right"/>
            </w:pPr>
            <w:r>
              <w:t>0</w:t>
            </w:r>
          </w:p>
        </w:tc>
        <w:tc>
          <w:tcPr>
            <w:tcW w:w="803" w:type="dxa"/>
            <w:vAlign w:val="center"/>
          </w:tcPr>
          <w:p w:rsidR="00194A5D" w:rsidRPr="005F5F75" w:rsidRDefault="00194A5D" w:rsidP="004440FD">
            <w:pPr>
              <w:spacing w:before="60" w:after="60"/>
              <w:jc w:val="right"/>
            </w:pPr>
            <w:r>
              <w:t>0%</w:t>
            </w:r>
          </w:p>
        </w:tc>
      </w:tr>
      <w:tr w:rsidR="00194A5D" w:rsidRPr="005F5F75" w:rsidTr="00B153AD">
        <w:tc>
          <w:tcPr>
            <w:tcW w:w="510" w:type="dxa"/>
            <w:vAlign w:val="center"/>
          </w:tcPr>
          <w:p w:rsidR="00194A5D" w:rsidRPr="005F5F75" w:rsidRDefault="00194A5D" w:rsidP="004440FD">
            <w:pPr>
              <w:spacing w:before="60" w:after="60"/>
              <w:jc w:val="center"/>
            </w:pPr>
            <w:r>
              <w:t>4</w:t>
            </w:r>
          </w:p>
        </w:tc>
        <w:tc>
          <w:tcPr>
            <w:tcW w:w="2118" w:type="dxa"/>
            <w:vAlign w:val="center"/>
          </w:tcPr>
          <w:p w:rsidR="00194A5D" w:rsidRDefault="00194A5D" w:rsidP="004440FD">
            <w:pPr>
              <w:spacing w:before="60" w:after="60"/>
            </w:pPr>
            <w:r>
              <w:t>Nguyễn Hiệp</w:t>
            </w:r>
          </w:p>
        </w:tc>
        <w:tc>
          <w:tcPr>
            <w:tcW w:w="1440" w:type="dxa"/>
            <w:vAlign w:val="center"/>
          </w:tcPr>
          <w:p w:rsidR="00194A5D" w:rsidRPr="005F5F75" w:rsidRDefault="00194A5D" w:rsidP="004440FD">
            <w:pPr>
              <w:spacing w:before="60" w:after="60"/>
              <w:jc w:val="center"/>
            </w:pPr>
            <w:r>
              <w:t>011156725</w:t>
            </w:r>
          </w:p>
        </w:tc>
        <w:tc>
          <w:tcPr>
            <w:tcW w:w="3051" w:type="dxa"/>
            <w:vAlign w:val="center"/>
          </w:tcPr>
          <w:p w:rsidR="00194A5D" w:rsidRPr="005F5F75" w:rsidRDefault="00194A5D" w:rsidP="004440FD">
            <w:pPr>
              <w:spacing w:before="60" w:after="60"/>
            </w:pPr>
            <w:r>
              <w:t>Lô A11 Cụm 9, Phố Võng Thị, Phường Bưởi, Quận Tây Hồ, Hà Nội.</w:t>
            </w:r>
          </w:p>
        </w:tc>
        <w:tc>
          <w:tcPr>
            <w:tcW w:w="1276" w:type="dxa"/>
            <w:vAlign w:val="center"/>
          </w:tcPr>
          <w:p w:rsidR="00194A5D" w:rsidRPr="005F5F75" w:rsidRDefault="00194A5D" w:rsidP="004440FD">
            <w:pPr>
              <w:spacing w:before="60" w:after="60"/>
              <w:jc w:val="right"/>
            </w:pPr>
            <w:r>
              <w:t>0</w:t>
            </w:r>
          </w:p>
        </w:tc>
        <w:tc>
          <w:tcPr>
            <w:tcW w:w="803" w:type="dxa"/>
            <w:vAlign w:val="center"/>
          </w:tcPr>
          <w:p w:rsidR="00194A5D" w:rsidRPr="005F5F75" w:rsidRDefault="00194A5D" w:rsidP="004440FD">
            <w:pPr>
              <w:spacing w:before="60" w:after="60"/>
              <w:jc w:val="right"/>
            </w:pPr>
            <w:r>
              <w:t>0%</w:t>
            </w:r>
          </w:p>
        </w:tc>
      </w:tr>
      <w:tr w:rsidR="00194A5D" w:rsidRPr="005F5F75" w:rsidTr="00B153AD">
        <w:tc>
          <w:tcPr>
            <w:tcW w:w="510" w:type="dxa"/>
            <w:vAlign w:val="center"/>
          </w:tcPr>
          <w:p w:rsidR="00194A5D" w:rsidRPr="005F5F75" w:rsidRDefault="00194A5D" w:rsidP="004440FD">
            <w:pPr>
              <w:spacing w:before="60" w:after="60"/>
              <w:jc w:val="center"/>
            </w:pPr>
            <w:r>
              <w:t>5</w:t>
            </w:r>
          </w:p>
        </w:tc>
        <w:tc>
          <w:tcPr>
            <w:tcW w:w="2118" w:type="dxa"/>
            <w:vAlign w:val="center"/>
          </w:tcPr>
          <w:p w:rsidR="00194A5D" w:rsidRDefault="00194A5D" w:rsidP="004440FD">
            <w:pPr>
              <w:spacing w:before="60" w:after="60"/>
            </w:pPr>
            <w:r>
              <w:t>CTCP Đầu tư Năm Bảy Bảy</w:t>
            </w:r>
          </w:p>
        </w:tc>
        <w:tc>
          <w:tcPr>
            <w:tcW w:w="1440" w:type="dxa"/>
            <w:vAlign w:val="center"/>
          </w:tcPr>
          <w:p w:rsidR="00194A5D" w:rsidRPr="005F5F75" w:rsidRDefault="00194A5D" w:rsidP="004440FD">
            <w:pPr>
              <w:spacing w:before="60" w:after="60"/>
              <w:jc w:val="center"/>
            </w:pPr>
            <w:r w:rsidRPr="005F5F75">
              <w:t>4103003556</w:t>
            </w:r>
          </w:p>
        </w:tc>
        <w:tc>
          <w:tcPr>
            <w:tcW w:w="3051" w:type="dxa"/>
            <w:vAlign w:val="center"/>
          </w:tcPr>
          <w:p w:rsidR="00194A5D" w:rsidRPr="005F5F75" w:rsidRDefault="00194A5D" w:rsidP="004440FD">
            <w:pPr>
              <w:spacing w:before="60" w:after="60"/>
            </w:pPr>
            <w:r w:rsidRPr="005F5F75">
              <w:t>01 Nguyễn Văn Đậu, Phường 5, Quận Phú Nhuận, Tp.Hồ Chí Minh.</w:t>
            </w:r>
          </w:p>
        </w:tc>
        <w:tc>
          <w:tcPr>
            <w:tcW w:w="1276" w:type="dxa"/>
            <w:vAlign w:val="center"/>
          </w:tcPr>
          <w:p w:rsidR="00194A5D" w:rsidRPr="005F5F75" w:rsidRDefault="00194A5D" w:rsidP="004440FD">
            <w:pPr>
              <w:spacing w:before="60" w:after="60"/>
              <w:jc w:val="right"/>
            </w:pPr>
            <w:r w:rsidRPr="005F5F75">
              <w:t>175.000</w:t>
            </w:r>
          </w:p>
        </w:tc>
        <w:tc>
          <w:tcPr>
            <w:tcW w:w="803" w:type="dxa"/>
            <w:vAlign w:val="center"/>
          </w:tcPr>
          <w:p w:rsidR="00194A5D" w:rsidRPr="005F5F75" w:rsidRDefault="00194A5D" w:rsidP="004440FD">
            <w:pPr>
              <w:spacing w:before="60" w:after="60"/>
              <w:jc w:val="right"/>
            </w:pPr>
            <w:r w:rsidRPr="005F5F75">
              <w:t>5%</w:t>
            </w:r>
          </w:p>
        </w:tc>
      </w:tr>
      <w:tr w:rsidR="00194A5D" w:rsidRPr="005F5F75" w:rsidTr="00B153AD">
        <w:tc>
          <w:tcPr>
            <w:tcW w:w="510" w:type="dxa"/>
            <w:vAlign w:val="center"/>
          </w:tcPr>
          <w:p w:rsidR="00194A5D" w:rsidRDefault="00194A5D" w:rsidP="004440FD">
            <w:pPr>
              <w:spacing w:before="60" w:after="60"/>
              <w:jc w:val="center"/>
            </w:pPr>
          </w:p>
        </w:tc>
        <w:tc>
          <w:tcPr>
            <w:tcW w:w="2118" w:type="dxa"/>
            <w:vAlign w:val="center"/>
          </w:tcPr>
          <w:p w:rsidR="00194A5D" w:rsidRPr="002561CC" w:rsidRDefault="00194A5D" w:rsidP="004440FD">
            <w:pPr>
              <w:spacing w:before="60" w:after="60"/>
              <w:rPr>
                <w:b/>
              </w:rPr>
            </w:pPr>
            <w:r w:rsidRPr="002561CC">
              <w:rPr>
                <w:b/>
              </w:rPr>
              <w:t>Tổng cộng</w:t>
            </w:r>
          </w:p>
        </w:tc>
        <w:tc>
          <w:tcPr>
            <w:tcW w:w="1440" w:type="dxa"/>
            <w:vAlign w:val="center"/>
          </w:tcPr>
          <w:p w:rsidR="00194A5D" w:rsidRPr="002561CC" w:rsidRDefault="00194A5D" w:rsidP="004440FD">
            <w:pPr>
              <w:spacing w:before="60" w:after="60"/>
              <w:jc w:val="center"/>
              <w:rPr>
                <w:b/>
              </w:rPr>
            </w:pPr>
          </w:p>
        </w:tc>
        <w:tc>
          <w:tcPr>
            <w:tcW w:w="3051" w:type="dxa"/>
            <w:vAlign w:val="center"/>
          </w:tcPr>
          <w:p w:rsidR="00194A5D" w:rsidRPr="002561CC" w:rsidRDefault="00194A5D" w:rsidP="004440FD">
            <w:pPr>
              <w:spacing w:before="60" w:after="60"/>
              <w:rPr>
                <w:b/>
              </w:rPr>
            </w:pPr>
          </w:p>
        </w:tc>
        <w:tc>
          <w:tcPr>
            <w:tcW w:w="1276" w:type="dxa"/>
            <w:vAlign w:val="center"/>
          </w:tcPr>
          <w:p w:rsidR="00194A5D" w:rsidRPr="002561CC" w:rsidRDefault="00194A5D" w:rsidP="004440FD">
            <w:pPr>
              <w:spacing w:before="60" w:after="60"/>
              <w:jc w:val="right"/>
              <w:rPr>
                <w:b/>
              </w:rPr>
            </w:pPr>
            <w:r w:rsidRPr="002561CC">
              <w:rPr>
                <w:b/>
              </w:rPr>
              <w:t>2.450.000</w:t>
            </w:r>
          </w:p>
        </w:tc>
        <w:tc>
          <w:tcPr>
            <w:tcW w:w="803" w:type="dxa"/>
            <w:vAlign w:val="center"/>
          </w:tcPr>
          <w:p w:rsidR="00194A5D" w:rsidRPr="002561CC" w:rsidRDefault="00194A5D" w:rsidP="004440FD">
            <w:pPr>
              <w:spacing w:before="60" w:after="60"/>
              <w:jc w:val="right"/>
              <w:rPr>
                <w:b/>
              </w:rPr>
            </w:pPr>
            <w:r w:rsidRPr="002561CC">
              <w:rPr>
                <w:b/>
              </w:rPr>
              <w:t>70%</w:t>
            </w:r>
          </w:p>
        </w:tc>
      </w:tr>
    </w:tbl>
    <w:p w:rsidR="00194A5D" w:rsidRPr="009D3513" w:rsidRDefault="00194A5D" w:rsidP="00194A5D">
      <w:pPr>
        <w:spacing w:before="120" w:after="120"/>
        <w:jc w:val="both"/>
      </w:pPr>
    </w:p>
    <w:p w:rsidR="00194A5D" w:rsidRDefault="00194A5D" w:rsidP="00194A5D">
      <w:pPr>
        <w:spacing w:before="120" w:after="120"/>
        <w:jc w:val="right"/>
        <w:rPr>
          <w:b/>
        </w:rPr>
      </w:pPr>
      <w:r w:rsidRPr="009D3513">
        <w:rPr>
          <w:b/>
        </w:rPr>
        <w:t>Tp.</w:t>
      </w:r>
      <w:r>
        <w:rPr>
          <w:b/>
        </w:rPr>
        <w:t xml:space="preserve"> HCM, ngày </w:t>
      </w:r>
      <w:r w:rsidR="00C83220">
        <w:rPr>
          <w:b/>
        </w:rPr>
        <w:t>28</w:t>
      </w:r>
      <w:r w:rsidRPr="009D3513">
        <w:rPr>
          <w:b/>
        </w:rPr>
        <w:t xml:space="preserve"> tháng 03 năm 201</w:t>
      </w:r>
      <w:r w:rsidR="00C83220">
        <w:rPr>
          <w:b/>
        </w:rPr>
        <w:t>2</w:t>
      </w:r>
    </w:p>
    <w:p w:rsidR="00194A5D" w:rsidRPr="009D3513" w:rsidRDefault="00194A5D" w:rsidP="00194A5D">
      <w:pPr>
        <w:spacing w:before="120" w:after="120"/>
        <w:jc w:val="right"/>
        <w:rPr>
          <w:b/>
        </w:rPr>
      </w:pPr>
      <w:r>
        <w:rPr>
          <w:b/>
        </w:rPr>
        <w:t>CHỦ TỊCH HĐQT/</w:t>
      </w:r>
      <w:r w:rsidRPr="009D3513">
        <w:rPr>
          <w:b/>
        </w:rPr>
        <w:t>TỔNG GIÁM ĐỐC</w:t>
      </w:r>
    </w:p>
    <w:p w:rsidR="00194A5D" w:rsidRPr="009D3513" w:rsidRDefault="00194A5D" w:rsidP="00194A5D">
      <w:pPr>
        <w:spacing w:before="120" w:after="120"/>
        <w:ind w:left="5040" w:firstLine="720"/>
        <w:jc w:val="right"/>
        <w:rPr>
          <w:b/>
        </w:rPr>
      </w:pPr>
    </w:p>
    <w:p w:rsidR="00194A5D" w:rsidRDefault="00194A5D" w:rsidP="00194A5D">
      <w:pPr>
        <w:spacing w:before="120" w:after="120"/>
        <w:ind w:left="5040" w:firstLine="720"/>
        <w:jc w:val="right"/>
        <w:rPr>
          <w:b/>
        </w:rPr>
      </w:pPr>
    </w:p>
    <w:p w:rsidR="00C83220" w:rsidRPr="009D3513" w:rsidRDefault="00C83220" w:rsidP="00194A5D">
      <w:pPr>
        <w:spacing w:before="120" w:after="120"/>
        <w:ind w:left="5040" w:firstLine="720"/>
        <w:jc w:val="right"/>
        <w:rPr>
          <w:b/>
        </w:rPr>
      </w:pPr>
    </w:p>
    <w:p w:rsidR="00194A5D" w:rsidRDefault="00194A5D" w:rsidP="00194A5D">
      <w:pPr>
        <w:spacing w:before="120" w:after="120"/>
        <w:ind w:left="5040" w:firstLine="720"/>
        <w:jc w:val="right"/>
        <w:rPr>
          <w:b/>
        </w:rPr>
      </w:pPr>
    </w:p>
    <w:p w:rsidR="00C83220" w:rsidRPr="009D3513" w:rsidRDefault="00C83220" w:rsidP="00C83220">
      <w:pPr>
        <w:spacing w:before="120" w:after="120"/>
        <w:ind w:left="5040" w:hanging="78"/>
        <w:jc w:val="center"/>
        <w:rPr>
          <w:b/>
        </w:rPr>
      </w:pPr>
      <w:r>
        <w:rPr>
          <w:b/>
        </w:rPr>
        <w:t xml:space="preserve">   MAI THANH TRÚC</w:t>
      </w:r>
    </w:p>
    <w:p w:rsidR="00194A5D" w:rsidRDefault="00194A5D" w:rsidP="00194A5D">
      <w:pPr>
        <w:spacing w:before="120" w:after="120"/>
        <w:jc w:val="both"/>
      </w:pPr>
    </w:p>
    <w:p w:rsidR="00194A5D" w:rsidRDefault="00194A5D" w:rsidP="00FA34C0">
      <w:pPr>
        <w:spacing w:before="120" w:after="120"/>
        <w:ind w:left="720"/>
        <w:jc w:val="both"/>
      </w:pPr>
    </w:p>
    <w:p w:rsidR="00194A5D" w:rsidRDefault="00194A5D" w:rsidP="00FA34C0">
      <w:pPr>
        <w:spacing w:before="120" w:after="120"/>
        <w:ind w:left="720"/>
        <w:jc w:val="both"/>
      </w:pPr>
    </w:p>
    <w:p w:rsidR="00194A5D" w:rsidRDefault="00194A5D" w:rsidP="00FA34C0">
      <w:pPr>
        <w:spacing w:before="120" w:after="120"/>
        <w:ind w:left="720"/>
        <w:jc w:val="both"/>
      </w:pPr>
    </w:p>
    <w:p w:rsidR="00194A5D" w:rsidRPr="00014F71" w:rsidRDefault="00194A5D" w:rsidP="00FA34C0">
      <w:pPr>
        <w:spacing w:before="120" w:after="120"/>
        <w:ind w:left="720"/>
        <w:jc w:val="both"/>
      </w:pPr>
    </w:p>
    <w:p w:rsidR="0052449C" w:rsidRPr="00FA34C0" w:rsidRDefault="0052449C" w:rsidP="0052449C">
      <w:pPr>
        <w:spacing w:before="120" w:after="120" w:line="276" w:lineRule="auto"/>
        <w:jc w:val="both"/>
      </w:pPr>
    </w:p>
    <w:p w:rsidR="00CB416A" w:rsidRPr="00CB416A" w:rsidRDefault="00CB416A" w:rsidP="002521AB">
      <w:pPr>
        <w:pStyle w:val="Heading2"/>
        <w:rPr>
          <w:rFonts w:asciiTheme="majorHAnsi" w:hAnsiTheme="majorHAnsi" w:cstheme="majorHAnsi"/>
          <w:b w:val="0"/>
          <w:i w:val="0"/>
          <w:sz w:val="24"/>
          <w:szCs w:val="24"/>
          <w:lang w:val="en-US"/>
        </w:rPr>
      </w:pPr>
    </w:p>
    <w:p w:rsidR="00CB416A" w:rsidRDefault="00CB416A" w:rsidP="002521AB">
      <w:pPr>
        <w:pStyle w:val="Heading2"/>
        <w:rPr>
          <w:rFonts w:asciiTheme="majorHAnsi" w:hAnsiTheme="majorHAnsi" w:cstheme="majorHAnsi"/>
          <w:b w:val="0"/>
          <w:i w:val="0"/>
          <w:sz w:val="24"/>
          <w:szCs w:val="24"/>
          <w:lang w:val="nl-NL"/>
        </w:rPr>
      </w:pPr>
    </w:p>
    <w:p w:rsidR="0049231D" w:rsidRPr="00751537" w:rsidRDefault="002521AB" w:rsidP="002521AB">
      <w:pPr>
        <w:pStyle w:val="Heading2"/>
        <w:rPr>
          <w:rFonts w:asciiTheme="majorHAnsi" w:hAnsiTheme="majorHAnsi" w:cstheme="majorHAnsi"/>
          <w:b w:val="0"/>
          <w:i w:val="0"/>
          <w:sz w:val="24"/>
          <w:szCs w:val="24"/>
          <w:lang w:val="en-US"/>
        </w:rPr>
      </w:pPr>
      <w:r w:rsidRPr="005401F4">
        <w:rPr>
          <w:rFonts w:asciiTheme="majorHAnsi" w:hAnsiTheme="majorHAnsi" w:cstheme="majorHAnsi"/>
          <w:b w:val="0"/>
          <w:i w:val="0"/>
          <w:sz w:val="24"/>
          <w:szCs w:val="24"/>
          <w:lang w:val="nl-NL"/>
        </w:rPr>
        <w:br w:type="column"/>
      </w:r>
      <w:bookmarkStart w:id="47" w:name="_Toc320783296"/>
      <w:r w:rsidR="000E15E0" w:rsidRPr="000E15E0">
        <w:rPr>
          <w:rFonts w:asciiTheme="majorHAnsi" w:hAnsiTheme="majorHAnsi" w:cstheme="majorHAnsi"/>
          <w:b w:val="0"/>
          <w:i w:val="0"/>
          <w:noProof/>
          <w:sz w:val="24"/>
          <w:szCs w:val="24"/>
          <w:lang w:val="vi-VN" w:eastAsia="vi-VN"/>
        </w:rPr>
        <w:lastRenderedPageBreak/>
        <w:pict>
          <v:shape id="Text Box 269" o:spid="_x0000_s1058" type="#_x0000_t202" style="position:absolute;margin-left:65.25pt;margin-top:600.45pt;width:438.2pt;height:7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znugIAAMQ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" filled="f" stroked="f">
            <v:textbox>
              <w:txbxContent>
                <w:p w:rsidR="006A5B87" w:rsidRPr="009D13FB" w:rsidRDefault="006A5B87" w:rsidP="009D13FB">
                  <w:pPr>
                    <w:pStyle w:val="CompanyNameHere01"/>
                    <w:rPr>
                      <w:i/>
                      <w:sz w:val="20"/>
                      <w:szCs w:val="20"/>
                    </w:rPr>
                  </w:pPr>
                  <w:r w:rsidRPr="009D13FB">
                    <w:rPr>
                      <w:i/>
                    </w:rPr>
                    <w:t>CÔNG TY CỔ PHẦN CHỨNG KHOÁN VIỆT THÀNH</w:t>
                  </w:r>
                </w:p>
                <w:p w:rsidR="006A5B87" w:rsidRPr="006B48F4" w:rsidRDefault="006A5B87" w:rsidP="009D13FB">
                  <w:pPr>
                    <w:pStyle w:val="Address01"/>
                    <w:rPr>
                      <w:b w:val="0"/>
                      <w:i/>
                    </w:rPr>
                  </w:pPr>
                  <w:r w:rsidRPr="006B48F4">
                    <w:rPr>
                      <w:b w:val="0"/>
                      <w:i/>
                    </w:rPr>
                    <w:t>82 – 84 Calmette, Phường Nguyễn Thái Bình, Quận 1, Thành phố Hồ Chí Minh</w:t>
                  </w:r>
                </w:p>
                <w:p w:rsidR="006A5B87" w:rsidRPr="006B48F4" w:rsidRDefault="006A5B87" w:rsidP="009D13FB">
                  <w:pPr>
                    <w:pStyle w:val="Address01"/>
                    <w:rPr>
                      <w:b w:val="0"/>
                      <w:i/>
                    </w:rPr>
                  </w:pPr>
                  <w:r w:rsidRPr="006B48F4">
                    <w:rPr>
                      <w:b w:val="0"/>
                      <w:i/>
                    </w:rPr>
                    <w:t>Điện thoại: 08 3914 7799</w:t>
                  </w:r>
                  <w:r w:rsidRPr="006B48F4">
                    <w:rPr>
                      <w:b w:val="0"/>
                      <w:i/>
                    </w:rPr>
                    <w:tab/>
                  </w:r>
                  <w:r w:rsidRPr="006B48F4">
                    <w:rPr>
                      <w:b w:val="0"/>
                      <w:i/>
                    </w:rPr>
                    <w:tab/>
                    <w:t>Fax: 08 3914 4511</w:t>
                  </w:r>
                </w:p>
                <w:p w:rsidR="006A5B87" w:rsidRPr="006B48F4" w:rsidRDefault="000E15E0" w:rsidP="009D13FB">
                  <w:pPr>
                    <w:pStyle w:val="Address01"/>
                    <w:rPr>
                      <w:b w:val="0"/>
                      <w:i/>
                    </w:rPr>
                  </w:pPr>
                  <w:hyperlink r:id="rId27" w:history="1">
                    <w:r w:rsidR="006A5B87" w:rsidRPr="006B48F4">
                      <w:rPr>
                        <w:rStyle w:val="Hyperlink"/>
                        <w:b w:val="0"/>
                        <w:i/>
                      </w:rPr>
                      <w:t>vts@vts.com.vn</w:t>
                    </w:r>
                  </w:hyperlink>
                  <w:r w:rsidR="006A5B87" w:rsidRPr="006B48F4">
                    <w:rPr>
                      <w:b w:val="0"/>
                      <w:i/>
                    </w:rPr>
                    <w:tab/>
                    <w:t xml:space="preserve">|  </w:t>
                  </w:r>
                  <w:hyperlink r:id="rId28" w:history="1">
                    <w:r w:rsidR="006A5B87" w:rsidRPr="006B48F4">
                      <w:rPr>
                        <w:rStyle w:val="Hyperlink"/>
                        <w:b w:val="0"/>
                        <w:i/>
                      </w:rPr>
                      <w:t>www.vts.com.vn</w:t>
                    </w:r>
                  </w:hyperlink>
                </w:p>
                <w:p w:rsidR="006A5B87" w:rsidRPr="00B62507" w:rsidRDefault="006A5B87" w:rsidP="0049231D">
                  <w:pPr>
                    <w:pStyle w:val="LogoPlace"/>
                    <w:rPr>
                      <w:szCs w:val="20"/>
                    </w:rPr>
                  </w:pPr>
                </w:p>
              </w:txbxContent>
            </v:textbox>
          </v:shape>
        </w:pict>
      </w:r>
      <w:r w:rsidR="00A078F6">
        <w:rPr>
          <w:noProof/>
          <w:lang w:val="en-US" w:eastAsia="en-US"/>
        </w:rPr>
        <w:drawing>
          <wp:anchor distT="0" distB="0" distL="114300" distR="114300" simplePos="0" relativeHeight="251695104" behindDoc="0" locked="0" layoutInCell="1" allowOverlap="1">
            <wp:simplePos x="0" y="0"/>
            <wp:positionH relativeFrom="column">
              <wp:posOffset>-666750</wp:posOffset>
            </wp:positionH>
            <wp:positionV relativeFrom="paragraph">
              <wp:posOffset>7442200</wp:posOffset>
            </wp:positionV>
            <wp:extent cx="1191260" cy="1191260"/>
            <wp:effectExtent l="0" t="0" r="8890" b="8890"/>
            <wp:wrapSquare wrapText="bothSides"/>
            <wp:docPr id="201" name="Picture 293" descr="C:\Users\InterNguye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3" descr="C:\Users\InterNguyen\Desktop\Picture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1260" cy="119126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0E15E0" w:rsidRPr="000E15E0">
        <w:rPr>
          <w:rFonts w:asciiTheme="majorHAnsi" w:hAnsiTheme="majorHAnsi" w:cstheme="majorHAnsi"/>
          <w:b w:val="0"/>
          <w:i w:val="0"/>
          <w:noProof/>
          <w:sz w:val="24"/>
          <w:szCs w:val="24"/>
          <w:lang w:val="vi-VN" w:eastAsia="vi-VN"/>
        </w:rPr>
        <w:pict>
          <v:shape id="Text Box 268" o:spid="_x0000_s1059" type="#_x0000_t202" style="position:absolute;margin-left:-43.7pt;margin-top:511.5pt;width:135.2pt;height:88.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" filled="f" stroked="f">
            <v:textbox>
              <w:txbxContent>
                <w:p w:rsidR="006A5B87" w:rsidRPr="00B62507" w:rsidRDefault="006A5B87">
                  <w:pPr>
                    <w:pStyle w:val="BasicParagraph"/>
                    <w:jc w:val="center"/>
                    <w:rPr>
                      <w:rFonts w:ascii="Times" w:hAnsi="Times"/>
                      <w:b/>
                      <w:color w:val="4F2F18"/>
                      <w:sz w:val="20"/>
                      <w:szCs w:val="20"/>
                    </w:rPr>
                  </w:pPr>
                </w:p>
                <w:p w:rsidR="006A5B87" w:rsidRDefault="006A5B87" w:rsidP="0049231D">
                  <w:pPr>
                    <w:pStyle w:val="Fillertextcopy"/>
                  </w:pPr>
                </w:p>
                <w:p w:rsidR="006A5B87" w:rsidRPr="006D73DD" w:rsidRDefault="006A5B87" w:rsidP="0049231D"/>
              </w:txbxContent>
            </v:textbox>
          </v:shape>
        </w:pict>
      </w:r>
      <w:r w:rsidR="000E15E0" w:rsidRPr="000E15E0">
        <w:rPr>
          <w:rFonts w:asciiTheme="majorHAnsi" w:hAnsiTheme="majorHAnsi" w:cstheme="majorHAnsi"/>
          <w:b w:val="0"/>
          <w:i w:val="0"/>
          <w:noProof/>
          <w:sz w:val="24"/>
          <w:szCs w:val="24"/>
          <w:lang w:val="vi-VN" w:eastAsia="vi-VN"/>
        </w:rPr>
        <w:pict>
          <v:shape id="Text Box 266" o:spid="_x0000_s1060" type="#_x0000_t202" style="position:absolute;margin-left:28.9pt;margin-top:367.5pt;width:80.9pt;height:73.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" filled="f" stroked="f">
            <v:textbox>
              <w:txbxContent>
                <w:p w:rsidR="006A5B87" w:rsidRPr="00A307C4" w:rsidRDefault="006A5B87" w:rsidP="0049231D">
                  <w:pPr>
                    <w:pStyle w:val="Fillertextcopy"/>
                  </w:pPr>
                </w:p>
              </w:txbxContent>
            </v:textbox>
          </v:shape>
        </w:pict>
      </w:r>
      <w:bookmarkStart w:id="48" w:name="_GoBack"/>
      <w:bookmarkEnd w:id="48"/>
      <w:r w:rsidR="000E15E0" w:rsidRPr="000E15E0">
        <w:rPr>
          <w:rFonts w:asciiTheme="majorHAnsi" w:hAnsiTheme="majorHAnsi" w:cstheme="majorHAnsi"/>
          <w:b w:val="0"/>
          <w:i w:val="0"/>
          <w:noProof/>
          <w:sz w:val="24"/>
          <w:szCs w:val="24"/>
          <w:lang w:val="vi-VN" w:eastAsia="vi-VN"/>
        </w:rPr>
        <w:pict>
          <v:shape id="Text Box 270" o:spid="_x0000_s1061" type="#_x0000_t202" style="position:absolute;margin-left:-38.35pt;margin-top:45.4pt;width:223pt;height:6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L4vA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" filled="f" stroked="f">
            <v:textbox>
              <w:txbxContent>
                <w:p w:rsidR="006A5B87" w:rsidRPr="006D73DD" w:rsidRDefault="006A5B87" w:rsidP="0049231D">
                  <w:pPr>
                    <w:pStyle w:val="callouttexthere01"/>
                  </w:pPr>
                </w:p>
              </w:txbxContent>
            </v:textbox>
          </v:shape>
        </w:pict>
      </w:r>
      <w:r w:rsidR="000E15E0" w:rsidRPr="000E15E0">
        <w:rPr>
          <w:rFonts w:asciiTheme="majorHAnsi" w:hAnsiTheme="majorHAnsi" w:cstheme="majorHAnsi"/>
          <w:b w:val="0"/>
          <w:i w:val="0"/>
          <w:noProof/>
          <w:sz w:val="24"/>
          <w:szCs w:val="24"/>
          <w:lang w:val="vi-VN" w:eastAsia="vi-VN"/>
        </w:rPr>
        <w:pict>
          <v:shape id="Text Box 75" o:spid="_x0000_s1062" type="#_x0000_t202" style="position:absolute;margin-left:184.05pt;margin-top:-718.1pt;width:172.7pt;height:78.8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BGvAIAAMQ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" filled="f" stroked="f" strokeweight=".25pt">
            <v:textbox>
              <w:txbxContent>
                <w:p w:rsidR="006A5B87" w:rsidRPr="00390176" w:rsidRDefault="006A5B87" w:rsidP="0049231D">
                  <w:pPr>
                    <w:pStyle w:val="BodyText2"/>
                    <w:spacing w:line="160" w:lineRule="exact"/>
                    <w:ind w:left="720" w:hanging="720"/>
                    <w:rPr>
                      <w:color w:val="6C6361"/>
                      <w:sz w:val="16"/>
                    </w:rPr>
                  </w:pPr>
                </w:p>
                <w:p w:rsidR="006A5B87" w:rsidRPr="00390176" w:rsidRDefault="006A5B87" w:rsidP="0049231D">
                  <w:pPr>
                    <w:pStyle w:val="BodyText2"/>
                    <w:spacing w:line="160" w:lineRule="exact"/>
                    <w:ind w:left="720" w:hanging="720"/>
                    <w:jc w:val="left"/>
                    <w:rPr>
                      <w:color w:val="6C6361"/>
                      <w:sz w:val="16"/>
                    </w:rPr>
                  </w:pPr>
                </w:p>
                <w:p w:rsidR="006A5B87" w:rsidRPr="00390176" w:rsidRDefault="006A5B87" w:rsidP="0049231D">
                  <w:pPr>
                    <w:pStyle w:val="BodyText2"/>
                    <w:spacing w:line="160" w:lineRule="exact"/>
                    <w:ind w:left="720" w:hanging="720"/>
                    <w:jc w:val="left"/>
                    <w:rPr>
                      <w:color w:val="6C6361"/>
                      <w:sz w:val="16"/>
                    </w:rPr>
                  </w:pP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 xml:space="preserve">Place logo </w:t>
                  </w: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or logotype here,</w:t>
                  </w: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otherwise</w:t>
                  </w: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delete this.</w:t>
                  </w:r>
                </w:p>
                <w:p w:rsidR="006A5B87" w:rsidRPr="00390176" w:rsidRDefault="006A5B87" w:rsidP="0049231D">
                  <w:pPr>
                    <w:rPr>
                      <w:color w:val="6C6361"/>
                    </w:rPr>
                  </w:pPr>
                </w:p>
              </w:txbxContent>
            </v:textbox>
          </v:shape>
        </w:pict>
      </w:r>
      <w:r w:rsidR="000E15E0" w:rsidRPr="000E15E0">
        <w:rPr>
          <w:rFonts w:asciiTheme="majorHAnsi" w:hAnsiTheme="majorHAnsi" w:cstheme="majorHAnsi"/>
          <w:b w:val="0"/>
          <w:i w:val="0"/>
          <w:noProof/>
          <w:sz w:val="24"/>
          <w:szCs w:val="24"/>
          <w:lang w:val="vi-VN" w:eastAsia="vi-VN"/>
        </w:rPr>
        <w:pict>
          <v:shape id="Text Box 74" o:spid="_x0000_s1063" type="#_x0000_t202" style="position:absolute;margin-left:356.05pt;margin-top:-206.1pt;width:169pt;height:105.1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" fillcolor="silver" stroked="f" strokecolor="white" strokeweight="4pt">
            <v:textbox>
              <w:txbxContent>
                <w:p w:rsidR="006A5B87" w:rsidRPr="00827E81" w:rsidRDefault="006A5B87">
                  <w:pPr>
                    <w:rPr>
                      <w:color w:val="333333"/>
                      <w:sz w:val="20"/>
                    </w:rPr>
                  </w:pPr>
                </w:p>
                <w:p w:rsidR="006A5B87" w:rsidRPr="00827E81" w:rsidRDefault="006A5B87">
                  <w:pPr>
                    <w:rPr>
                      <w:color w:val="333333"/>
                      <w:sz w:val="20"/>
                    </w:rPr>
                  </w:pPr>
                </w:p>
                <w:p w:rsidR="006A5B87" w:rsidRPr="00827E81" w:rsidRDefault="006A5B87">
                  <w:pPr>
                    <w:rPr>
                      <w:color w:val="333333"/>
                      <w:sz w:val="20"/>
                    </w:rPr>
                  </w:pPr>
                </w:p>
                <w:p w:rsidR="006A5B87" w:rsidRPr="00827E81" w:rsidRDefault="006A5B87" w:rsidP="0049231D">
                  <w:pPr>
                    <w:jc w:val="center"/>
                    <w:rPr>
                      <w:color w:val="333333"/>
                      <w:sz w:val="20"/>
                    </w:rPr>
                  </w:pPr>
                </w:p>
                <w:p w:rsidR="006A5B87" w:rsidRPr="009366A9" w:rsidRDefault="006A5B87" w:rsidP="0049231D">
                  <w:pPr>
                    <w:tabs>
                      <w:tab w:val="left" w:pos="-180"/>
                    </w:tabs>
                  </w:pPr>
                  <w:r w:rsidRPr="009366A9">
                    <w:rPr>
                      <w:sz w:val="20"/>
                    </w:rPr>
                    <w:t xml:space="preserve"> Delete text and place photo here.</w:t>
                  </w:r>
                </w:p>
              </w:txbxContent>
            </v:textbox>
          </v:shape>
        </w:pict>
      </w:r>
      <w:r w:rsidR="000E15E0" w:rsidRPr="000E15E0">
        <w:rPr>
          <w:rFonts w:asciiTheme="majorHAnsi" w:hAnsiTheme="majorHAnsi" w:cstheme="majorHAnsi"/>
          <w:b w:val="0"/>
          <w:i w:val="0"/>
          <w:noProof/>
          <w:sz w:val="24"/>
          <w:szCs w:val="24"/>
          <w:lang w:val="vi-VN" w:eastAsia="vi-VN"/>
        </w:rPr>
        <w:pict>
          <v:shape id="Text Box 73" o:spid="_x0000_s1064" type="#_x0000_t202" style="position:absolute;margin-left:180.4pt;margin-top:-206.35pt;width:169pt;height:105.1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" fillcolor="silver" stroked="f" strokecolor="white" strokeweight="4pt">
            <v:textbox>
              <w:txbxContent>
                <w:p w:rsidR="006A5B87" w:rsidRPr="00827E81" w:rsidRDefault="006A5B87">
                  <w:pPr>
                    <w:rPr>
                      <w:color w:val="333333"/>
                      <w:sz w:val="20"/>
                    </w:rPr>
                  </w:pPr>
                </w:p>
                <w:p w:rsidR="006A5B87" w:rsidRPr="00827E81" w:rsidRDefault="006A5B87">
                  <w:pPr>
                    <w:rPr>
                      <w:color w:val="333333"/>
                      <w:sz w:val="20"/>
                    </w:rPr>
                  </w:pPr>
                </w:p>
                <w:p w:rsidR="006A5B87" w:rsidRPr="00827E81" w:rsidRDefault="006A5B87">
                  <w:pPr>
                    <w:rPr>
                      <w:color w:val="333333"/>
                      <w:sz w:val="20"/>
                    </w:rPr>
                  </w:pPr>
                </w:p>
                <w:p w:rsidR="006A5B87" w:rsidRPr="00827E81" w:rsidRDefault="006A5B87" w:rsidP="0049231D">
                  <w:pPr>
                    <w:jc w:val="center"/>
                    <w:rPr>
                      <w:color w:val="333333"/>
                      <w:sz w:val="20"/>
                    </w:rPr>
                  </w:pPr>
                </w:p>
                <w:p w:rsidR="006A5B87" w:rsidRPr="009366A9" w:rsidRDefault="006A5B87" w:rsidP="0049231D">
                  <w:pPr>
                    <w:tabs>
                      <w:tab w:val="left" w:pos="-180"/>
                    </w:tabs>
                  </w:pPr>
                  <w:r w:rsidRPr="009366A9">
                    <w:rPr>
                      <w:sz w:val="20"/>
                    </w:rPr>
                    <w:t>Delete text and place photo here.</w:t>
                  </w:r>
                </w:p>
              </w:txbxContent>
            </v:textbox>
          </v:shape>
        </w:pict>
      </w:r>
      <w:r w:rsidR="000E15E0" w:rsidRPr="000E15E0">
        <w:rPr>
          <w:rFonts w:asciiTheme="majorHAnsi" w:hAnsiTheme="majorHAnsi" w:cstheme="majorHAnsi"/>
          <w:b w:val="0"/>
          <w:i w:val="0"/>
          <w:noProof/>
          <w:sz w:val="24"/>
          <w:szCs w:val="24"/>
          <w:lang w:val="vi-VN" w:eastAsia="vi-VN"/>
        </w:rPr>
        <w:pict>
          <v:shape id="Text Box 71" o:spid="_x0000_s1065" type="#_x0000_t202" style="position:absolute;margin-left:16.05pt;margin-top:-137pt;width:2in;height:78.3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" filled="f" stroked="f">
            <v:textbox>
              <w:txbxContent>
                <w:p w:rsidR="006A5B87" w:rsidRPr="00781D04" w:rsidRDefault="006A5B87" w:rsidP="0049231D">
                  <w:pPr>
                    <w:jc w:val="center"/>
                    <w:rPr>
                      <w:color w:val="EBE8DB"/>
                      <w:sz w:val="44"/>
                    </w:rPr>
                  </w:pPr>
                  <w:r w:rsidRPr="00781D04">
                    <w:rPr>
                      <w:color w:val="EBE8DB"/>
                      <w:sz w:val="44"/>
                    </w:rPr>
                    <w:t>company</w:t>
                  </w:r>
                </w:p>
                <w:p w:rsidR="006A5B87" w:rsidRPr="00781D04" w:rsidRDefault="006A5B87" w:rsidP="0049231D">
                  <w:pPr>
                    <w:jc w:val="center"/>
                    <w:rPr>
                      <w:color w:val="EBE8DB"/>
                      <w:sz w:val="44"/>
                    </w:rPr>
                  </w:pPr>
                  <w:r w:rsidRPr="00781D04">
                    <w:rPr>
                      <w:color w:val="EBE8DB"/>
                      <w:sz w:val="44"/>
                    </w:rPr>
                    <w:t>name</w:t>
                  </w:r>
                </w:p>
              </w:txbxContent>
            </v:textbox>
          </v:shape>
        </w:pict>
      </w:r>
      <w:r w:rsidR="000E15E0" w:rsidRPr="000E15E0">
        <w:rPr>
          <w:rFonts w:asciiTheme="majorHAnsi" w:hAnsiTheme="majorHAnsi" w:cstheme="majorHAnsi"/>
          <w:b w:val="0"/>
          <w:i w:val="0"/>
          <w:noProof/>
          <w:sz w:val="24"/>
          <w:szCs w:val="24"/>
          <w:lang w:val="vi-VN" w:eastAsia="vi-VN"/>
        </w:rPr>
        <w:pict>
          <v:shape id="Text Box 78" o:spid="_x0000_s1066" type="#_x0000_t202" style="position:absolute;margin-left:155.05pt;margin-top:-616.8pt;width:375pt;height:324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JjuQIAAMQ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" filled="f" stroked="f">
            <v:textbox>
              <w:txbxContent>
                <w:tbl>
                  <w:tblPr>
                    <w:tblOverlap w:val="never"/>
                    <w:tblW w:w="7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A0"/>
                  </w:tblPr>
                  <w:tblGrid>
                    <w:gridCol w:w="1078"/>
                    <w:gridCol w:w="1126"/>
                    <w:gridCol w:w="1057"/>
                    <w:gridCol w:w="1126"/>
                    <w:gridCol w:w="1068"/>
                    <w:gridCol w:w="976"/>
                    <w:gridCol w:w="1057"/>
                  </w:tblGrid>
                  <w:tr w:rsidR="006A5B87" w:rsidRPr="0049231D" w:rsidTr="0049231D">
                    <w:trPr>
                      <w:cantSplit/>
                      <w:trHeight w:hRule="exact" w:val="864"/>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b/>
                            <w:color w:val="375076"/>
                            <w:sz w:val="34"/>
                          </w:rPr>
                        </w:pPr>
                        <w:r w:rsidRPr="0049231D">
                          <w:rPr>
                            <w:rFonts w:ascii="Times" w:hAnsi="Times"/>
                            <w:b/>
                            <w:color w:val="375076"/>
                            <w:sz w:val="34"/>
                          </w:rPr>
                          <w:t>S</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M</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T</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W</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T</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F</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S</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color w:val="B3AA7E"/>
                            <w:sz w:val="34"/>
                          </w:rPr>
                          <w:t>1</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color w:val="B3AA7E"/>
                            <w:sz w:val="34"/>
                          </w:rPr>
                          <w:t>2</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3</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4</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5</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6</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7</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8</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9</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10</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11</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12</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13</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14</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15</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16</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17</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18</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19</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20</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21</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22</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23</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24</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25</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26</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27</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28</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29</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30</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rFonts w:ascii="Times" w:hAnsi="Times"/>
                            <w:color w:val="B3AA7E"/>
                            <w:sz w:val="34"/>
                          </w:rPr>
                        </w:pP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r>
                </w:tbl>
                <w:p w:rsidR="006A5B87" w:rsidRDefault="006A5B87"/>
              </w:txbxContent>
            </v:textbox>
          </v:shape>
        </w:pict>
      </w:r>
      <w:r w:rsidR="000E15E0" w:rsidRPr="000E15E0">
        <w:rPr>
          <w:rFonts w:asciiTheme="majorHAnsi" w:hAnsiTheme="majorHAnsi" w:cstheme="majorHAnsi"/>
          <w:b w:val="0"/>
          <w:i w:val="0"/>
          <w:noProof/>
          <w:sz w:val="24"/>
          <w:szCs w:val="24"/>
          <w:lang w:val="vi-VN" w:eastAsia="vi-VN"/>
        </w:rPr>
        <w:pict>
          <v:shape id="Text Box 77" o:spid="_x0000_s1067" type="#_x0000_t202" style="position:absolute;margin-left:179.05pt;margin-top:-284.8pt;width:126pt;height:4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vGuA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" filled="f" stroked="f">
            <v:textbox>
              <w:txbxContent>
                <w:p w:rsidR="006A5B87" w:rsidRPr="00D2326C" w:rsidRDefault="006A5B87" w:rsidP="0049231D">
                  <w:pPr>
                    <w:rPr>
                      <w:rFonts w:ascii="Times" w:hAnsi="Times"/>
                      <w:b/>
                      <w:color w:val="282D74"/>
                      <w:sz w:val="50"/>
                    </w:rPr>
                  </w:pPr>
                  <w:r w:rsidRPr="00D2326C">
                    <w:rPr>
                      <w:rFonts w:ascii="Times" w:hAnsi="Times"/>
                      <w:b/>
                      <w:color w:val="282D74"/>
                      <w:sz w:val="50"/>
                    </w:rPr>
                    <w:t>2008</w:t>
                  </w:r>
                </w:p>
              </w:txbxContent>
            </v:textbox>
          </v:shape>
        </w:pict>
      </w:r>
      <w:r w:rsidR="000E15E0" w:rsidRPr="000E15E0">
        <w:rPr>
          <w:rFonts w:asciiTheme="majorHAnsi" w:hAnsiTheme="majorHAnsi" w:cstheme="majorHAnsi"/>
          <w:b w:val="0"/>
          <w:i w:val="0"/>
          <w:noProof/>
          <w:sz w:val="24"/>
          <w:szCs w:val="24"/>
          <w:lang w:val="vi-VN" w:eastAsia="vi-VN"/>
        </w:rPr>
        <w:pict>
          <v:shape id="Text Box 76" o:spid="_x0000_s1068" type="#_x0000_t202" style="position:absolute;margin-left:409.05pt;margin-top:-664.8pt;width:126pt;height:4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HxuAIAAMM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" filled="f" stroked="f">
            <v:textbox>
              <w:txbxContent>
                <w:p w:rsidR="006A5B87" w:rsidRPr="00D2326C" w:rsidRDefault="006A5B87" w:rsidP="0049231D">
                  <w:pPr>
                    <w:jc w:val="right"/>
                    <w:rPr>
                      <w:rFonts w:ascii="Times" w:hAnsi="Times"/>
                      <w:b/>
                      <w:color w:val="282D74"/>
                      <w:sz w:val="50"/>
                    </w:rPr>
                  </w:pPr>
                </w:p>
              </w:txbxContent>
            </v:textbox>
          </v:shape>
        </w:pict>
      </w:r>
      <w:r w:rsidR="000E15E0" w:rsidRPr="000E15E0">
        <w:rPr>
          <w:rFonts w:asciiTheme="majorHAnsi" w:hAnsiTheme="majorHAnsi" w:cstheme="majorHAnsi"/>
          <w:b w:val="0"/>
          <w:i w:val="0"/>
          <w:noProof/>
          <w:sz w:val="24"/>
          <w:szCs w:val="24"/>
          <w:lang w:val="vi-VN" w:eastAsia="vi-VN"/>
        </w:rPr>
        <w:pict>
          <v:shape id="Text Box 139" o:spid="_x0000_s1069" type="#_x0000_t202" style="position:absolute;margin-left:184.05pt;margin-top:-728.1pt;width:171.7pt;height:78.8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" filled="f" stroked="f" strokeweight=".25pt">
            <v:textbox>
              <w:txbxContent>
                <w:p w:rsidR="006A5B87" w:rsidRPr="00390176" w:rsidRDefault="006A5B87" w:rsidP="0049231D">
                  <w:pPr>
                    <w:pStyle w:val="BodyText2"/>
                    <w:spacing w:line="160" w:lineRule="exact"/>
                    <w:ind w:left="720" w:hanging="720"/>
                    <w:rPr>
                      <w:color w:val="6C6361"/>
                      <w:sz w:val="16"/>
                    </w:rPr>
                  </w:pPr>
                </w:p>
                <w:p w:rsidR="006A5B87" w:rsidRPr="00390176" w:rsidRDefault="006A5B87" w:rsidP="0049231D">
                  <w:pPr>
                    <w:pStyle w:val="BodyText2"/>
                    <w:spacing w:line="160" w:lineRule="exact"/>
                    <w:ind w:left="720" w:hanging="720"/>
                    <w:jc w:val="left"/>
                    <w:rPr>
                      <w:color w:val="6C6361"/>
                      <w:sz w:val="16"/>
                    </w:rPr>
                  </w:pPr>
                </w:p>
                <w:p w:rsidR="006A5B87" w:rsidRPr="00390176" w:rsidRDefault="006A5B87" w:rsidP="0049231D">
                  <w:pPr>
                    <w:pStyle w:val="BodyText2"/>
                    <w:spacing w:line="160" w:lineRule="exact"/>
                    <w:ind w:left="720" w:hanging="720"/>
                    <w:jc w:val="left"/>
                    <w:rPr>
                      <w:color w:val="6C6361"/>
                      <w:sz w:val="16"/>
                    </w:rPr>
                  </w:pP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 xml:space="preserve">Place logo </w:t>
                  </w: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or logotype here,</w:t>
                  </w: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otherwise</w:t>
                  </w:r>
                </w:p>
                <w:p w:rsidR="006A5B87" w:rsidRPr="006819EA" w:rsidRDefault="006A5B87" w:rsidP="0049231D">
                  <w:pPr>
                    <w:pStyle w:val="BodyText2"/>
                    <w:spacing w:line="240" w:lineRule="exact"/>
                    <w:ind w:left="720" w:hanging="720"/>
                    <w:jc w:val="left"/>
                    <w:rPr>
                      <w:b w:val="0"/>
                      <w:color w:val="auto"/>
                      <w:sz w:val="20"/>
                    </w:rPr>
                  </w:pPr>
                  <w:r w:rsidRPr="006819EA">
                    <w:rPr>
                      <w:b w:val="0"/>
                      <w:color w:val="auto"/>
                      <w:sz w:val="20"/>
                    </w:rPr>
                    <w:t>delete this.</w:t>
                  </w:r>
                </w:p>
                <w:p w:rsidR="006A5B87" w:rsidRPr="00390176" w:rsidRDefault="006A5B87" w:rsidP="0049231D">
                  <w:pPr>
                    <w:rPr>
                      <w:color w:val="6C6361"/>
                    </w:rPr>
                  </w:pPr>
                </w:p>
              </w:txbxContent>
            </v:textbox>
          </v:shape>
        </w:pict>
      </w:r>
      <w:r w:rsidR="000E15E0" w:rsidRPr="000E15E0">
        <w:rPr>
          <w:rFonts w:asciiTheme="majorHAnsi" w:hAnsiTheme="majorHAnsi" w:cstheme="majorHAnsi"/>
          <w:b w:val="0"/>
          <w:i w:val="0"/>
          <w:noProof/>
          <w:sz w:val="24"/>
          <w:szCs w:val="24"/>
          <w:lang w:val="vi-VN" w:eastAsia="vi-VN"/>
        </w:rPr>
        <w:pict>
          <v:shape id="Text Box 243" o:spid="_x0000_s1070" type="#_x0000_t202" style="position:absolute;margin-left:173.05pt;margin-top:-718.1pt;width:183.7pt;height:78.8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6MvQIAAMQFAAAOAAAAZHJzL2Uyb0RvYy54bWysVMlu2zAQvRfoPxC8K1rM2J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" filled="f" stroked="f" strokeweight=".25pt">
            <v:textbox>
              <w:txbxContent>
                <w:p w:rsidR="006A5B87" w:rsidRPr="00390176" w:rsidRDefault="006A5B87" w:rsidP="0049231D">
                  <w:pPr>
                    <w:pStyle w:val="BodyText2"/>
                    <w:spacing w:line="160" w:lineRule="exact"/>
                    <w:ind w:left="720" w:hanging="720"/>
                    <w:rPr>
                      <w:color w:val="6C6361"/>
                      <w:sz w:val="16"/>
                    </w:rPr>
                  </w:pPr>
                </w:p>
                <w:p w:rsidR="006A5B87" w:rsidRPr="00390176" w:rsidRDefault="006A5B87" w:rsidP="0049231D">
                  <w:pPr>
                    <w:pStyle w:val="BodyText2"/>
                    <w:spacing w:line="160" w:lineRule="exact"/>
                    <w:ind w:left="720" w:hanging="720"/>
                    <w:jc w:val="left"/>
                    <w:rPr>
                      <w:color w:val="6C6361"/>
                      <w:sz w:val="16"/>
                    </w:rPr>
                  </w:pPr>
                </w:p>
                <w:p w:rsidR="006A5B87" w:rsidRPr="00390176" w:rsidRDefault="006A5B87" w:rsidP="0049231D">
                  <w:pPr>
                    <w:pStyle w:val="BodyText2"/>
                    <w:spacing w:line="160" w:lineRule="exact"/>
                    <w:ind w:left="720" w:hanging="720"/>
                    <w:jc w:val="left"/>
                    <w:rPr>
                      <w:color w:val="6C6361"/>
                      <w:sz w:val="16"/>
                    </w:rPr>
                  </w:pPr>
                </w:p>
                <w:p w:rsidR="006A5B87" w:rsidRPr="00390176" w:rsidRDefault="006A5B87" w:rsidP="0049231D">
                  <w:pPr>
                    <w:pStyle w:val="BodyText2"/>
                    <w:spacing w:line="160" w:lineRule="exact"/>
                    <w:ind w:left="720" w:hanging="720"/>
                    <w:jc w:val="left"/>
                    <w:rPr>
                      <w:color w:val="6C6361"/>
                      <w:sz w:val="16"/>
                    </w:rPr>
                  </w:pPr>
                  <w:r w:rsidRPr="00390176">
                    <w:rPr>
                      <w:color w:val="6C6361"/>
                      <w:sz w:val="16"/>
                    </w:rPr>
                    <w:t xml:space="preserve">Place logo </w:t>
                  </w:r>
                </w:p>
                <w:p w:rsidR="006A5B87" w:rsidRPr="00390176" w:rsidRDefault="006A5B87" w:rsidP="0049231D">
                  <w:pPr>
                    <w:pStyle w:val="BodyText2"/>
                    <w:spacing w:line="160" w:lineRule="exact"/>
                    <w:ind w:left="720" w:hanging="720"/>
                    <w:jc w:val="left"/>
                    <w:rPr>
                      <w:color w:val="6C6361"/>
                      <w:sz w:val="16"/>
                    </w:rPr>
                  </w:pPr>
                  <w:r w:rsidRPr="00390176">
                    <w:rPr>
                      <w:color w:val="6C6361"/>
                      <w:sz w:val="16"/>
                    </w:rPr>
                    <w:t>or logotype here,</w:t>
                  </w:r>
                </w:p>
                <w:p w:rsidR="006A5B87" w:rsidRPr="00390176" w:rsidRDefault="006A5B87" w:rsidP="0049231D">
                  <w:pPr>
                    <w:pStyle w:val="BodyText2"/>
                    <w:spacing w:line="160" w:lineRule="exact"/>
                    <w:ind w:left="720" w:hanging="720"/>
                    <w:jc w:val="left"/>
                    <w:rPr>
                      <w:color w:val="6C6361"/>
                      <w:sz w:val="16"/>
                    </w:rPr>
                  </w:pPr>
                  <w:r w:rsidRPr="00390176">
                    <w:rPr>
                      <w:color w:val="6C6361"/>
                      <w:sz w:val="16"/>
                    </w:rPr>
                    <w:t>otherwise</w:t>
                  </w:r>
                </w:p>
                <w:p w:rsidR="006A5B87" w:rsidRPr="00390176" w:rsidRDefault="006A5B87" w:rsidP="0049231D">
                  <w:pPr>
                    <w:pStyle w:val="BodyText2"/>
                    <w:spacing w:line="160" w:lineRule="exact"/>
                    <w:ind w:left="720" w:hanging="720"/>
                    <w:jc w:val="left"/>
                    <w:rPr>
                      <w:color w:val="6C6361"/>
                      <w:sz w:val="16"/>
                    </w:rPr>
                  </w:pPr>
                  <w:r w:rsidRPr="00390176">
                    <w:rPr>
                      <w:color w:val="6C6361"/>
                      <w:sz w:val="16"/>
                    </w:rPr>
                    <w:t>delete this.</w:t>
                  </w:r>
                </w:p>
                <w:p w:rsidR="006A5B87" w:rsidRPr="00390176" w:rsidRDefault="006A5B87" w:rsidP="0049231D">
                  <w:pPr>
                    <w:rPr>
                      <w:color w:val="6C6361"/>
                    </w:rPr>
                  </w:pPr>
                </w:p>
              </w:txbxContent>
            </v:textbox>
          </v:shape>
        </w:pict>
      </w:r>
      <w:r w:rsidR="000E15E0" w:rsidRPr="000E15E0">
        <w:rPr>
          <w:rFonts w:asciiTheme="majorHAnsi" w:hAnsiTheme="majorHAnsi" w:cstheme="majorHAnsi"/>
          <w:b w:val="0"/>
          <w:i w:val="0"/>
          <w:noProof/>
          <w:sz w:val="24"/>
          <w:szCs w:val="24"/>
          <w:lang w:val="vi-VN" w:eastAsia="vi-VN"/>
        </w:rPr>
        <w:pict>
          <v:shape id="Text Box 242" o:spid="_x0000_s1071" type="#_x0000_t202" style="position:absolute;margin-left:356.05pt;margin-top:-206.1pt;width:169pt;height:105.1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" fillcolor="silver" stroked="f" strokecolor="white" strokeweight="4pt">
            <v:textbox>
              <w:txbxContent>
                <w:p w:rsidR="006A5B87" w:rsidRPr="00827E81" w:rsidRDefault="006A5B87">
                  <w:pPr>
                    <w:rPr>
                      <w:color w:val="333333"/>
                      <w:sz w:val="20"/>
                    </w:rPr>
                  </w:pPr>
                </w:p>
                <w:p w:rsidR="006A5B87" w:rsidRPr="00827E81" w:rsidRDefault="006A5B87">
                  <w:pPr>
                    <w:rPr>
                      <w:color w:val="333333"/>
                      <w:sz w:val="20"/>
                    </w:rPr>
                  </w:pPr>
                </w:p>
                <w:p w:rsidR="006A5B87" w:rsidRPr="00827E81" w:rsidRDefault="006A5B87">
                  <w:pPr>
                    <w:rPr>
                      <w:color w:val="333333"/>
                      <w:sz w:val="20"/>
                    </w:rPr>
                  </w:pPr>
                </w:p>
                <w:p w:rsidR="006A5B87" w:rsidRPr="00827E81" w:rsidRDefault="006A5B87" w:rsidP="0049231D">
                  <w:pPr>
                    <w:jc w:val="center"/>
                    <w:rPr>
                      <w:color w:val="333333"/>
                      <w:sz w:val="20"/>
                    </w:rPr>
                  </w:pPr>
                </w:p>
                <w:p w:rsidR="006A5B87" w:rsidRPr="00827E81" w:rsidRDefault="006A5B87" w:rsidP="0049231D">
                  <w:pPr>
                    <w:tabs>
                      <w:tab w:val="left" w:pos="-180"/>
                    </w:tabs>
                  </w:pPr>
                  <w:r w:rsidRPr="00827E81">
                    <w:rPr>
                      <w:color w:val="333333"/>
                      <w:sz w:val="20"/>
                    </w:rPr>
                    <w:t xml:space="preserve">    Delete text and place photo here.</w:t>
                  </w:r>
                </w:p>
              </w:txbxContent>
            </v:textbox>
          </v:shape>
        </w:pict>
      </w:r>
      <w:r w:rsidR="000E15E0" w:rsidRPr="000E15E0">
        <w:rPr>
          <w:rFonts w:asciiTheme="majorHAnsi" w:hAnsiTheme="majorHAnsi" w:cstheme="majorHAnsi"/>
          <w:b w:val="0"/>
          <w:i w:val="0"/>
          <w:noProof/>
          <w:sz w:val="24"/>
          <w:szCs w:val="24"/>
          <w:lang w:val="vi-VN" w:eastAsia="vi-VN"/>
        </w:rPr>
        <w:pict>
          <v:shape id="Text Box 241" o:spid="_x0000_s1072" type="#_x0000_t202" style="position:absolute;margin-left:180.4pt;margin-top:-206.35pt;width:169pt;height:105.1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" fillcolor="silver" stroked="f" strokecolor="white" strokeweight="4pt">
            <v:textbox>
              <w:txbxContent>
                <w:p w:rsidR="006A5B87" w:rsidRPr="00827E81" w:rsidRDefault="006A5B87">
                  <w:pPr>
                    <w:rPr>
                      <w:color w:val="333333"/>
                      <w:sz w:val="20"/>
                    </w:rPr>
                  </w:pPr>
                </w:p>
                <w:p w:rsidR="006A5B87" w:rsidRPr="00827E81" w:rsidRDefault="006A5B87">
                  <w:pPr>
                    <w:rPr>
                      <w:color w:val="333333"/>
                      <w:sz w:val="20"/>
                    </w:rPr>
                  </w:pPr>
                </w:p>
                <w:p w:rsidR="006A5B87" w:rsidRPr="00827E81" w:rsidRDefault="006A5B87">
                  <w:pPr>
                    <w:rPr>
                      <w:color w:val="333333"/>
                      <w:sz w:val="20"/>
                    </w:rPr>
                  </w:pPr>
                </w:p>
                <w:p w:rsidR="006A5B87" w:rsidRPr="00827E81" w:rsidRDefault="006A5B87" w:rsidP="0049231D">
                  <w:pPr>
                    <w:jc w:val="center"/>
                    <w:rPr>
                      <w:color w:val="333333"/>
                      <w:sz w:val="20"/>
                    </w:rPr>
                  </w:pPr>
                </w:p>
                <w:p w:rsidR="006A5B87" w:rsidRPr="00827E81" w:rsidRDefault="006A5B87" w:rsidP="0049231D">
                  <w:pPr>
                    <w:tabs>
                      <w:tab w:val="left" w:pos="-180"/>
                    </w:tabs>
                  </w:pPr>
                  <w:r w:rsidRPr="00827E81">
                    <w:rPr>
                      <w:color w:val="333333"/>
                      <w:sz w:val="20"/>
                    </w:rPr>
                    <w:t xml:space="preserve">    Delete text and place photo here.</w:t>
                  </w:r>
                </w:p>
              </w:txbxContent>
            </v:textbox>
          </v:shape>
        </w:pict>
      </w:r>
      <w:r w:rsidR="000E15E0" w:rsidRPr="000E15E0">
        <w:rPr>
          <w:rFonts w:asciiTheme="majorHAnsi" w:hAnsiTheme="majorHAnsi" w:cstheme="majorHAnsi"/>
          <w:b w:val="0"/>
          <w:i w:val="0"/>
          <w:noProof/>
          <w:sz w:val="24"/>
          <w:szCs w:val="24"/>
          <w:lang w:val="vi-VN" w:eastAsia="vi-VN"/>
        </w:rPr>
        <w:pict>
          <v:shape id="Text Box 239" o:spid="_x0000_s1073" type="#_x0000_t202" style="position:absolute;margin-left:16.05pt;margin-top:-137pt;width:2in;height:78.3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UvA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" filled="f" stroked="f">
            <v:textbox>
              <w:txbxContent>
                <w:p w:rsidR="006A5B87" w:rsidRPr="00781D04" w:rsidRDefault="006A5B87" w:rsidP="0049231D">
                  <w:pPr>
                    <w:jc w:val="center"/>
                    <w:rPr>
                      <w:color w:val="EBE8DB"/>
                      <w:sz w:val="44"/>
                    </w:rPr>
                  </w:pPr>
                  <w:r w:rsidRPr="00781D04">
                    <w:rPr>
                      <w:color w:val="EBE8DB"/>
                      <w:sz w:val="44"/>
                    </w:rPr>
                    <w:t>company</w:t>
                  </w:r>
                </w:p>
                <w:p w:rsidR="006A5B87" w:rsidRPr="00781D04" w:rsidRDefault="006A5B87" w:rsidP="0049231D">
                  <w:pPr>
                    <w:jc w:val="center"/>
                    <w:rPr>
                      <w:color w:val="EBE8DB"/>
                      <w:sz w:val="44"/>
                    </w:rPr>
                  </w:pPr>
                  <w:r w:rsidRPr="00781D04">
                    <w:rPr>
                      <w:color w:val="EBE8DB"/>
                      <w:sz w:val="44"/>
                    </w:rPr>
                    <w:t>name</w:t>
                  </w:r>
                </w:p>
              </w:txbxContent>
            </v:textbox>
          </v:shape>
        </w:pict>
      </w:r>
      <w:r w:rsidR="000E15E0" w:rsidRPr="000E15E0">
        <w:rPr>
          <w:rFonts w:asciiTheme="majorHAnsi" w:hAnsiTheme="majorHAnsi" w:cstheme="majorHAnsi"/>
          <w:b w:val="0"/>
          <w:i w:val="0"/>
          <w:noProof/>
          <w:sz w:val="24"/>
          <w:szCs w:val="24"/>
          <w:lang w:val="vi-VN" w:eastAsia="vi-VN"/>
        </w:rPr>
        <w:pict>
          <v:shape id="Text Box 246" o:spid="_x0000_s1074" type="#_x0000_t202" style="position:absolute;margin-left:155.05pt;margin-top:-616.8pt;width:375pt;height:324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ER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" filled="f" stroked="f">
            <v:textbox>
              <w:txbxContent>
                <w:tbl>
                  <w:tblPr>
                    <w:tblOverlap w:val="never"/>
                    <w:tblW w:w="7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A0"/>
                  </w:tblPr>
                  <w:tblGrid>
                    <w:gridCol w:w="1078"/>
                    <w:gridCol w:w="1126"/>
                    <w:gridCol w:w="1057"/>
                    <w:gridCol w:w="1126"/>
                    <w:gridCol w:w="1068"/>
                    <w:gridCol w:w="976"/>
                    <w:gridCol w:w="1057"/>
                  </w:tblGrid>
                  <w:tr w:rsidR="006A5B87" w:rsidRPr="0049231D" w:rsidTr="0049231D">
                    <w:trPr>
                      <w:cantSplit/>
                      <w:trHeight w:hRule="exact" w:val="864"/>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b/>
                            <w:color w:val="375076"/>
                            <w:sz w:val="34"/>
                          </w:rPr>
                        </w:pPr>
                        <w:r w:rsidRPr="0049231D">
                          <w:rPr>
                            <w:rFonts w:ascii="Times" w:hAnsi="Times"/>
                            <w:b/>
                            <w:color w:val="375076"/>
                            <w:sz w:val="34"/>
                          </w:rPr>
                          <w:t>S</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M</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T</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W</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T</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F</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b/>
                            <w:color w:val="375076"/>
                            <w:sz w:val="34"/>
                          </w:rPr>
                        </w:pPr>
                        <w:r w:rsidRPr="0049231D">
                          <w:rPr>
                            <w:rFonts w:ascii="Times" w:hAnsi="Times"/>
                            <w:b/>
                            <w:color w:val="375076"/>
                            <w:sz w:val="34"/>
                          </w:rPr>
                          <w:t>S</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3</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4</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5</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6</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7</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8</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9</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10</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11</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12</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13</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14</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15</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16</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17</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18</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19</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20</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21</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22</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23</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24</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25</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26</w:t>
                        </w: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color w:val="B3AA7E"/>
                            <w:sz w:val="34"/>
                          </w:rPr>
                        </w:pPr>
                        <w:r w:rsidRPr="0049231D">
                          <w:rPr>
                            <w:rFonts w:ascii="Times" w:hAnsi="Times"/>
                            <w:color w:val="B3AA7E"/>
                            <w:sz w:val="34"/>
                          </w:rPr>
                          <w:t>27</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28</w:t>
                        </w: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29</w:t>
                        </w: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30</w:t>
                        </w: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r w:rsidRPr="0049231D">
                          <w:rPr>
                            <w:rFonts w:ascii="Times" w:hAnsi="Times"/>
                            <w:color w:val="B3AA7E"/>
                            <w:sz w:val="34"/>
                          </w:rPr>
                          <w:t>31</w:t>
                        </w: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r>
                  <w:tr w:rsidR="006A5B87" w:rsidRPr="0049231D" w:rsidTr="0049231D">
                    <w:trPr>
                      <w:cantSplit/>
                      <w:trHeight w:hRule="exact" w:val="893"/>
                    </w:trPr>
                    <w:tc>
                      <w:tcPr>
                        <w:tcW w:w="1078" w:type="dxa"/>
                        <w:tcBorders>
                          <w:top w:val="nil"/>
                          <w:left w:val="nil"/>
                          <w:bottom w:val="nil"/>
                          <w:right w:val="nil"/>
                        </w:tcBorders>
                        <w:shd w:val="clear" w:color="auto" w:fill="auto"/>
                        <w:vAlign w:val="center"/>
                      </w:tcPr>
                      <w:p w:rsidR="006A5B87" w:rsidRPr="0049231D" w:rsidRDefault="006A5B87" w:rsidP="0049231D">
                        <w:pPr>
                          <w:suppressOverlap/>
                          <w:jc w:val="right"/>
                          <w:rPr>
                            <w:rFonts w:ascii="Times" w:hAnsi="Times"/>
                            <w:color w:val="B3AA7E"/>
                            <w:sz w:val="34"/>
                          </w:rPr>
                        </w:pP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112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1068"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rFonts w:ascii="Times" w:hAnsi="Times"/>
                            <w:color w:val="B3AA7E"/>
                            <w:sz w:val="34"/>
                          </w:rPr>
                        </w:pPr>
                      </w:p>
                    </w:tc>
                    <w:tc>
                      <w:tcPr>
                        <w:tcW w:w="976"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c>
                      <w:tcPr>
                        <w:tcW w:w="1057" w:type="dxa"/>
                        <w:tcBorders>
                          <w:top w:val="nil"/>
                          <w:left w:val="nil"/>
                          <w:bottom w:val="nil"/>
                          <w:right w:val="nil"/>
                        </w:tcBorders>
                        <w:shd w:val="clear" w:color="auto" w:fill="auto"/>
                        <w:vAlign w:val="center"/>
                      </w:tcPr>
                      <w:p w:rsidR="006A5B87" w:rsidRPr="0049231D" w:rsidRDefault="006A5B87" w:rsidP="0049231D">
                        <w:pPr>
                          <w:ind w:left="900" w:hanging="900"/>
                          <w:suppressOverlap/>
                          <w:jc w:val="right"/>
                          <w:rPr>
                            <w:color w:val="B3AA7E"/>
                            <w:sz w:val="34"/>
                          </w:rPr>
                        </w:pPr>
                      </w:p>
                    </w:tc>
                  </w:tr>
                </w:tbl>
                <w:p w:rsidR="006A5B87" w:rsidRDefault="006A5B87"/>
              </w:txbxContent>
            </v:textbox>
          </v:shape>
        </w:pict>
      </w:r>
      <w:r w:rsidR="000E15E0" w:rsidRPr="000E15E0">
        <w:rPr>
          <w:rFonts w:asciiTheme="majorHAnsi" w:hAnsiTheme="majorHAnsi" w:cstheme="majorHAnsi"/>
          <w:b w:val="0"/>
          <w:i w:val="0"/>
          <w:noProof/>
          <w:sz w:val="24"/>
          <w:szCs w:val="24"/>
          <w:lang w:val="vi-VN" w:eastAsia="vi-VN"/>
        </w:rPr>
        <w:pict>
          <v:shape id="Text Box 245" o:spid="_x0000_s1075" type="#_x0000_t202" style="position:absolute;margin-left:179.05pt;margin-top:-284.8pt;width:126pt;height:4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Db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" filled="f" stroked="f">
            <v:textbox>
              <w:txbxContent>
                <w:p w:rsidR="006A5B87" w:rsidRPr="00D2326C" w:rsidRDefault="006A5B87" w:rsidP="0049231D">
                  <w:pPr>
                    <w:rPr>
                      <w:rFonts w:ascii="Times" w:hAnsi="Times"/>
                      <w:b/>
                      <w:color w:val="282D74"/>
                      <w:sz w:val="50"/>
                    </w:rPr>
                  </w:pPr>
                  <w:r w:rsidRPr="00D2326C">
                    <w:rPr>
                      <w:rFonts w:ascii="Times" w:hAnsi="Times"/>
                      <w:b/>
                      <w:color w:val="282D74"/>
                      <w:sz w:val="50"/>
                    </w:rPr>
                    <w:t>2008</w:t>
                  </w:r>
                </w:p>
              </w:txbxContent>
            </v:textbox>
          </v:shape>
        </w:pict>
      </w:r>
      <w:r w:rsidR="000E15E0" w:rsidRPr="000E15E0">
        <w:rPr>
          <w:rFonts w:asciiTheme="majorHAnsi" w:hAnsiTheme="majorHAnsi" w:cstheme="majorHAnsi"/>
          <w:b w:val="0"/>
          <w:i w:val="0"/>
          <w:noProof/>
          <w:sz w:val="24"/>
          <w:szCs w:val="24"/>
          <w:lang w:val="vi-VN" w:eastAsia="vi-VN"/>
        </w:rPr>
        <w:pict>
          <v:shape id="Text Box 244" o:spid="_x0000_s1076" type="#_x0000_t202" style="position:absolute;margin-left:409.05pt;margin-top:-664.8pt;width:126pt;height:4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oHtw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" filled="f" stroked="f">
            <v:textbox>
              <w:txbxContent>
                <w:p w:rsidR="006A5B87" w:rsidRPr="00D2326C" w:rsidRDefault="006A5B87" w:rsidP="0049231D">
                  <w:pPr>
                    <w:jc w:val="right"/>
                    <w:rPr>
                      <w:rFonts w:ascii="Times" w:hAnsi="Times"/>
                      <w:b/>
                      <w:color w:val="282D74"/>
                      <w:sz w:val="50"/>
                    </w:rPr>
                  </w:pPr>
                  <w:r w:rsidRPr="00D2326C">
                    <w:rPr>
                      <w:rFonts w:ascii="Times" w:hAnsi="Times"/>
                      <w:b/>
                      <w:color w:val="282D74"/>
                      <w:sz w:val="50"/>
                    </w:rPr>
                    <w:t>january</w:t>
                  </w:r>
                </w:p>
              </w:txbxContent>
            </v:textbox>
          </v:shape>
        </w:pict>
      </w:r>
      <w:bookmarkEnd w:id="47"/>
    </w:p>
    <w:sectPr w:rsidR="0049231D" w:rsidRPr="00751537" w:rsidSect="00486B67">
      <w:headerReference w:type="default" r:id="rId29"/>
      <w:footerReference w:type="default" r:id="rId30"/>
      <w:pgSz w:w="12240" w:h="15840"/>
      <w:pgMar w:top="1440" w:right="118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C46" w:rsidRDefault="00B45C46" w:rsidP="00DB2B70">
      <w:r>
        <w:separator/>
      </w:r>
    </w:p>
  </w:endnote>
  <w:endnote w:type="continuationSeparator" w:id="1">
    <w:p w:rsidR="00B45C46" w:rsidRDefault="00B45C46" w:rsidP="00DB2B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53777"/>
      <w:docPartObj>
        <w:docPartGallery w:val="Page Numbers (Bottom of Page)"/>
        <w:docPartUnique/>
      </w:docPartObj>
    </w:sdtPr>
    <w:sdtEndPr>
      <w:rPr>
        <w:color w:val="808080" w:themeColor="background1" w:themeShade="80"/>
        <w:spacing w:val="60"/>
      </w:rPr>
    </w:sdtEndPr>
    <w:sdtContent>
      <w:p w:rsidR="006A5B87" w:rsidRDefault="000E15E0">
        <w:pPr>
          <w:pStyle w:val="Footer"/>
          <w:pBdr>
            <w:top w:val="single" w:sz="4" w:space="1" w:color="D9D9D9" w:themeColor="background1" w:themeShade="D9"/>
          </w:pBdr>
          <w:jc w:val="right"/>
        </w:pPr>
        <w:r>
          <w:fldChar w:fldCharType="begin"/>
        </w:r>
        <w:r w:rsidR="006A5B87">
          <w:instrText xml:space="preserve"> PAGE   \* MERGEFORMAT </w:instrText>
        </w:r>
        <w:r>
          <w:fldChar w:fldCharType="separate"/>
        </w:r>
        <w:r w:rsidR="001F26C3">
          <w:rPr>
            <w:noProof/>
          </w:rPr>
          <w:t>1</w:t>
        </w:r>
        <w:r>
          <w:rPr>
            <w:noProof/>
          </w:rPr>
          <w:fldChar w:fldCharType="end"/>
        </w:r>
        <w:r w:rsidR="006A5B87">
          <w:t xml:space="preserve"> | </w:t>
        </w:r>
        <w:r w:rsidR="006A5B87" w:rsidRPr="00DB2B70">
          <w:rPr>
            <w:rFonts w:ascii="Calibri" w:hAnsi="Calibri" w:cs="Calibri"/>
            <w:b/>
            <w:color w:val="0000FF"/>
            <w:spacing w:val="60"/>
            <w:sz w:val="24"/>
            <w:szCs w:val="24"/>
          </w:rPr>
          <w:t>VTS</w:t>
        </w:r>
      </w:p>
    </w:sdtContent>
  </w:sdt>
  <w:p w:rsidR="006A5B87" w:rsidRDefault="006A5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C46" w:rsidRDefault="00B45C46" w:rsidP="00DB2B70">
      <w:r>
        <w:separator/>
      </w:r>
    </w:p>
  </w:footnote>
  <w:footnote w:type="continuationSeparator" w:id="1">
    <w:p w:rsidR="00B45C46" w:rsidRDefault="00B45C46" w:rsidP="00DB2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87" w:rsidRPr="00DB2B70" w:rsidRDefault="006A5B87" w:rsidP="00DB2B70">
    <w:pPr>
      <w:pStyle w:val="Header"/>
      <w:jc w:val="right"/>
      <w:rPr>
        <w:b/>
        <w:sz w:val="24"/>
        <w:szCs w:val="24"/>
        <w:lang w:val="en-US"/>
      </w:rPr>
    </w:pPr>
    <w:r w:rsidRPr="00DB2B70">
      <w:rPr>
        <w:b/>
        <w:color w:val="0000FF"/>
        <w:sz w:val="24"/>
        <w:szCs w:val="24"/>
        <w:lang w:val="en-US"/>
      </w:rPr>
      <w:t>BÁO CÁO THƯỜNG NIÊN NĂM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068"/>
    <w:multiLevelType w:val="multilevel"/>
    <w:tmpl w:val="7F10E99C"/>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F02C0C"/>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A807B5"/>
    <w:multiLevelType w:val="hybridMultilevel"/>
    <w:tmpl w:val="088659C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78C2564"/>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8E6"/>
    <w:multiLevelType w:val="hybridMultilevel"/>
    <w:tmpl w:val="70D051BE"/>
    <w:lvl w:ilvl="0" w:tplc="B586501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74C2B"/>
    <w:multiLevelType w:val="hybridMultilevel"/>
    <w:tmpl w:val="A2285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63073"/>
    <w:multiLevelType w:val="hybridMultilevel"/>
    <w:tmpl w:val="BB649BAE"/>
    <w:lvl w:ilvl="0" w:tplc="925EB0F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5561D"/>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4896049"/>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1867AA"/>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DA38F0"/>
    <w:multiLevelType w:val="hybridMultilevel"/>
    <w:tmpl w:val="DE7619FE"/>
    <w:lvl w:ilvl="0" w:tplc="21D8A00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2DFC4F98"/>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7B20B4"/>
    <w:multiLevelType w:val="hybridMultilevel"/>
    <w:tmpl w:val="868E71F6"/>
    <w:lvl w:ilvl="0" w:tplc="11ECCF24">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74F22E8"/>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866029"/>
    <w:multiLevelType w:val="hybridMultilevel"/>
    <w:tmpl w:val="B1663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F4650"/>
    <w:multiLevelType w:val="hybridMultilevel"/>
    <w:tmpl w:val="340AC5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057D0"/>
    <w:multiLevelType w:val="hybridMultilevel"/>
    <w:tmpl w:val="26A87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67085F"/>
    <w:multiLevelType w:val="hybridMultilevel"/>
    <w:tmpl w:val="AE381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EE2996"/>
    <w:multiLevelType w:val="hybridMultilevel"/>
    <w:tmpl w:val="D0F86DB6"/>
    <w:lvl w:ilvl="0" w:tplc="A6D01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B0ECE"/>
    <w:multiLevelType w:val="hybridMultilevel"/>
    <w:tmpl w:val="59B042DE"/>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0">
    <w:nsid w:val="5F6B66D2"/>
    <w:multiLevelType w:val="hybridMultilevel"/>
    <w:tmpl w:val="A3B61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2E443D"/>
    <w:multiLevelType w:val="hybridMultilevel"/>
    <w:tmpl w:val="3B443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D5D78"/>
    <w:multiLevelType w:val="hybridMultilevel"/>
    <w:tmpl w:val="7612F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2666E"/>
    <w:multiLevelType w:val="hybridMultilevel"/>
    <w:tmpl w:val="9C16A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F20BD9"/>
    <w:multiLevelType w:val="hybridMultilevel"/>
    <w:tmpl w:val="68E6A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D10A72"/>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370AF1"/>
    <w:multiLevelType w:val="multilevel"/>
    <w:tmpl w:val="8AB842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1"/>
  </w:num>
  <w:num w:numId="3">
    <w:abstractNumId w:val="14"/>
  </w:num>
  <w:num w:numId="4">
    <w:abstractNumId w:val="11"/>
  </w:num>
  <w:num w:numId="5">
    <w:abstractNumId w:val="0"/>
  </w:num>
  <w:num w:numId="6">
    <w:abstractNumId w:val="18"/>
  </w:num>
  <w:num w:numId="7">
    <w:abstractNumId w:val="3"/>
  </w:num>
  <w:num w:numId="8">
    <w:abstractNumId w:val="2"/>
  </w:num>
  <w:num w:numId="9">
    <w:abstractNumId w:val="12"/>
  </w:num>
  <w:num w:numId="10">
    <w:abstractNumId w:val="24"/>
  </w:num>
  <w:num w:numId="11">
    <w:abstractNumId w:val="10"/>
  </w:num>
  <w:num w:numId="12">
    <w:abstractNumId w:val="6"/>
  </w:num>
  <w:num w:numId="13">
    <w:abstractNumId w:val="13"/>
  </w:num>
  <w:num w:numId="14">
    <w:abstractNumId w:val="19"/>
  </w:num>
  <w:num w:numId="15">
    <w:abstractNumId w:val="23"/>
  </w:num>
  <w:num w:numId="16">
    <w:abstractNumId w:val="15"/>
  </w:num>
  <w:num w:numId="17">
    <w:abstractNumId w:val="17"/>
  </w:num>
  <w:num w:numId="18">
    <w:abstractNumId w:val="20"/>
  </w:num>
  <w:num w:numId="19">
    <w:abstractNumId w:val="5"/>
  </w:num>
  <w:num w:numId="20">
    <w:abstractNumId w:val="16"/>
  </w:num>
  <w:num w:numId="21">
    <w:abstractNumId w:val="7"/>
  </w:num>
  <w:num w:numId="22">
    <w:abstractNumId w:val="26"/>
  </w:num>
  <w:num w:numId="23">
    <w:abstractNumId w:val="25"/>
  </w:num>
  <w:num w:numId="24">
    <w:abstractNumId w:val="1"/>
  </w:num>
  <w:num w:numId="25">
    <w:abstractNumId w:val="9"/>
  </w:num>
  <w:num w:numId="26">
    <w:abstractNumId w:val="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5B11"/>
    <w:rsid w:val="00014F71"/>
    <w:rsid w:val="00082DA1"/>
    <w:rsid w:val="00090884"/>
    <w:rsid w:val="000B1418"/>
    <w:rsid w:val="000C4257"/>
    <w:rsid w:val="000E15E0"/>
    <w:rsid w:val="00103089"/>
    <w:rsid w:val="0016404A"/>
    <w:rsid w:val="00194A5D"/>
    <w:rsid w:val="001B6138"/>
    <w:rsid w:val="001F26C3"/>
    <w:rsid w:val="001F2E4E"/>
    <w:rsid w:val="002521AB"/>
    <w:rsid w:val="002944F3"/>
    <w:rsid w:val="002A245E"/>
    <w:rsid w:val="002E0EB4"/>
    <w:rsid w:val="0032602B"/>
    <w:rsid w:val="00347C3B"/>
    <w:rsid w:val="00391D83"/>
    <w:rsid w:val="0039215A"/>
    <w:rsid w:val="003C2E1F"/>
    <w:rsid w:val="003E20E4"/>
    <w:rsid w:val="00416BAD"/>
    <w:rsid w:val="00423C6B"/>
    <w:rsid w:val="0044188A"/>
    <w:rsid w:val="00443BE3"/>
    <w:rsid w:val="004440FD"/>
    <w:rsid w:val="00486B67"/>
    <w:rsid w:val="00490C06"/>
    <w:rsid w:val="0049231D"/>
    <w:rsid w:val="004B7F50"/>
    <w:rsid w:val="004C2E20"/>
    <w:rsid w:val="004E2DF9"/>
    <w:rsid w:val="004F58C5"/>
    <w:rsid w:val="005079B7"/>
    <w:rsid w:val="0052449C"/>
    <w:rsid w:val="005343CD"/>
    <w:rsid w:val="005401F4"/>
    <w:rsid w:val="00553020"/>
    <w:rsid w:val="005846E7"/>
    <w:rsid w:val="005A2248"/>
    <w:rsid w:val="0063429D"/>
    <w:rsid w:val="0064516E"/>
    <w:rsid w:val="0068027E"/>
    <w:rsid w:val="00693436"/>
    <w:rsid w:val="006A1102"/>
    <w:rsid w:val="006A5B87"/>
    <w:rsid w:val="006B48F4"/>
    <w:rsid w:val="006E3AE9"/>
    <w:rsid w:val="006F6F0D"/>
    <w:rsid w:val="00734F80"/>
    <w:rsid w:val="00751537"/>
    <w:rsid w:val="007B6CA4"/>
    <w:rsid w:val="00803F89"/>
    <w:rsid w:val="00820FB1"/>
    <w:rsid w:val="008334B8"/>
    <w:rsid w:val="00867991"/>
    <w:rsid w:val="0088481D"/>
    <w:rsid w:val="008A302B"/>
    <w:rsid w:val="008A3383"/>
    <w:rsid w:val="008E2683"/>
    <w:rsid w:val="00954AAC"/>
    <w:rsid w:val="00980E64"/>
    <w:rsid w:val="00995923"/>
    <w:rsid w:val="009B3AE1"/>
    <w:rsid w:val="009B6AF4"/>
    <w:rsid w:val="009D13FB"/>
    <w:rsid w:val="009E4B19"/>
    <w:rsid w:val="00A078F6"/>
    <w:rsid w:val="00AB3746"/>
    <w:rsid w:val="00AB5C9E"/>
    <w:rsid w:val="00AC7ED5"/>
    <w:rsid w:val="00B01E91"/>
    <w:rsid w:val="00B12757"/>
    <w:rsid w:val="00B153AD"/>
    <w:rsid w:val="00B25AB7"/>
    <w:rsid w:val="00B45C46"/>
    <w:rsid w:val="00B5048E"/>
    <w:rsid w:val="00BF0548"/>
    <w:rsid w:val="00C1602F"/>
    <w:rsid w:val="00C22CBA"/>
    <w:rsid w:val="00C35D48"/>
    <w:rsid w:val="00C47E2C"/>
    <w:rsid w:val="00C717C8"/>
    <w:rsid w:val="00C83220"/>
    <w:rsid w:val="00C900E7"/>
    <w:rsid w:val="00CA5429"/>
    <w:rsid w:val="00CA7783"/>
    <w:rsid w:val="00CB416A"/>
    <w:rsid w:val="00CC5B11"/>
    <w:rsid w:val="00CE553B"/>
    <w:rsid w:val="00D52458"/>
    <w:rsid w:val="00D7203C"/>
    <w:rsid w:val="00D865FB"/>
    <w:rsid w:val="00DB2B70"/>
    <w:rsid w:val="00DD454F"/>
    <w:rsid w:val="00E25B74"/>
    <w:rsid w:val="00E9711C"/>
    <w:rsid w:val="00EB7116"/>
    <w:rsid w:val="00EB7AFE"/>
    <w:rsid w:val="00F25C64"/>
    <w:rsid w:val="00FA34C0"/>
    <w:rsid w:val="00FB39E4"/>
    <w:rsid w:val="00FD266A"/>
    <w:rsid w:val="00FF3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bb16c,#e2be5d"/>
    </o:shapedefaults>
    <o:shapelayout v:ext="edit">
      <o:idmap v:ext="edit" data="1"/>
      <o:rules v:ext="edit">
        <o:r id="V:Rule1" type="connector" idref="#AutoShape 44"/>
        <o:r id="V:Rule2" type="connector" idref="#AutoShape 45"/>
        <o:r id="V:Rule3" type="connector" idref="#AutoShape 46"/>
        <o:r id="V:Rule4" type="connector" idref="#AutoShape 33"/>
        <o:r id="V:Rule5" type="connector" idref="#AutoShape 34"/>
        <o:r id="V:Rule6" type="connector" idref="#AutoShape 35"/>
        <o:r id="V:Rule7" type="connector" idref="#AutoShape 36"/>
        <o:r id="V:Rule8" type="connector" idref="#AutoShape 37"/>
        <o:r id="V:Rule9" type="connector" idref="#AutoShape 38"/>
        <o:r id="V:Rule10" type="connector" idref="#AutoShape 39"/>
        <o:r id="V:Rule11" type="connector" idref="#AutoShape 40"/>
        <o:r id="V:Rule12" type="connector" idref="#AutoShape 41"/>
        <o:r id="V:Rule13" type="connector" idref="#AutoShape 4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E0"/>
    <w:rPr>
      <w:sz w:val="24"/>
      <w:szCs w:val="24"/>
      <w:lang w:val="en-US" w:eastAsia="en-US"/>
    </w:rPr>
  </w:style>
  <w:style w:type="paragraph" w:styleId="Heading1">
    <w:name w:val="heading 1"/>
    <w:basedOn w:val="Normal"/>
    <w:next w:val="Normal"/>
    <w:link w:val="Heading1Char"/>
    <w:uiPriority w:val="9"/>
    <w:qFormat/>
    <w:rsid w:val="00486B67"/>
    <w:pPr>
      <w:keepNext/>
      <w:spacing w:before="240" w:after="60" w:line="276" w:lineRule="auto"/>
      <w:outlineLvl w:val="0"/>
    </w:pPr>
    <w:rPr>
      <w:rFonts w:ascii="Cambria" w:hAnsi="Cambria"/>
      <w:b/>
      <w:bCs/>
      <w:kern w:val="32"/>
      <w:sz w:val="32"/>
      <w:szCs w:val="32"/>
      <w:lang/>
    </w:rPr>
  </w:style>
  <w:style w:type="paragraph" w:styleId="Heading2">
    <w:name w:val="heading 2"/>
    <w:basedOn w:val="Normal"/>
    <w:next w:val="Normal"/>
    <w:link w:val="Heading2Char"/>
    <w:uiPriority w:val="9"/>
    <w:unhideWhenUsed/>
    <w:qFormat/>
    <w:rsid w:val="00486B67"/>
    <w:pPr>
      <w:keepNext/>
      <w:spacing w:before="240" w:after="60" w:line="276" w:lineRule="auto"/>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4C2E2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C2E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E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E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326C"/>
    <w:pPr>
      <w:spacing w:line="360" w:lineRule="auto"/>
      <w:jc w:val="center"/>
    </w:pPr>
    <w:rPr>
      <w:rFonts w:ascii="Times" w:eastAsia="Times" w:hAnsi="Times"/>
      <w:b/>
      <w:color w:val="411D0E"/>
      <w:sz w:val="28"/>
      <w:szCs w:val="20"/>
    </w:rPr>
  </w:style>
  <w:style w:type="table" w:styleId="TableGrid">
    <w:name w:val="Table Grid"/>
    <w:basedOn w:val="TableNormal"/>
    <w:rsid w:val="00D23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2326C"/>
    <w:rPr>
      <w:color w:val="0000FF"/>
      <w:u w:val="single"/>
    </w:rPr>
  </w:style>
  <w:style w:type="paragraph" w:customStyle="1" w:styleId="MonthDayYear01">
    <w:name w:val="Month Day Year 01"/>
    <w:basedOn w:val="BasicParagraph"/>
    <w:rsid w:val="0049231D"/>
    <w:pPr>
      <w:jc w:val="right"/>
    </w:pPr>
    <w:rPr>
      <w:rFonts w:ascii="Times" w:hAnsi="Times"/>
      <w:b/>
      <w:color w:val="F9EAC1"/>
      <w:sz w:val="22"/>
      <w:szCs w:val="22"/>
    </w:rPr>
  </w:style>
  <w:style w:type="paragraph" w:customStyle="1" w:styleId="LogoPlace">
    <w:name w:val="Logo Place"/>
    <w:basedOn w:val="Normal"/>
    <w:rsid w:val="0049231D"/>
    <w:pPr>
      <w:widowControl w:val="0"/>
      <w:autoSpaceDE w:val="0"/>
      <w:autoSpaceDN w:val="0"/>
      <w:adjustRightInd w:val="0"/>
      <w:spacing w:line="288" w:lineRule="auto"/>
      <w:jc w:val="center"/>
      <w:textAlignment w:val="center"/>
    </w:pPr>
    <w:rPr>
      <w:rFonts w:ascii="Times" w:hAnsi="Times"/>
      <w:b/>
      <w:color w:val="4F2F18"/>
      <w:sz w:val="22"/>
      <w:szCs w:val="22"/>
    </w:rPr>
  </w:style>
  <w:style w:type="paragraph" w:customStyle="1" w:styleId="ImagePlaceHolder">
    <w:name w:val="Image Place Holder"/>
    <w:basedOn w:val="Normal"/>
    <w:rsid w:val="00A307C4"/>
    <w:pPr>
      <w:jc w:val="center"/>
    </w:pPr>
    <w:rPr>
      <w:rFonts w:ascii="Georgia" w:hAnsi="Georgia"/>
      <w:color w:val="333333"/>
      <w:sz w:val="22"/>
    </w:rPr>
  </w:style>
  <w:style w:type="paragraph" w:customStyle="1" w:styleId="BasicParagraph">
    <w:name w:val="[Basic Paragraph]"/>
    <w:basedOn w:val="Normal"/>
    <w:link w:val="BasicParagraphChar"/>
    <w:rsid w:val="00A307C4"/>
    <w:pPr>
      <w:widowControl w:val="0"/>
      <w:autoSpaceDE w:val="0"/>
      <w:autoSpaceDN w:val="0"/>
      <w:adjustRightInd w:val="0"/>
      <w:spacing w:line="288" w:lineRule="auto"/>
      <w:textAlignment w:val="center"/>
    </w:pPr>
    <w:rPr>
      <w:rFonts w:ascii="Times-Roman" w:hAnsi="Times-Roman"/>
      <w:color w:val="000000"/>
    </w:rPr>
  </w:style>
  <w:style w:type="paragraph" w:customStyle="1" w:styleId="Fillertextcopy">
    <w:name w:val="Filler text copy"/>
    <w:basedOn w:val="Normal"/>
    <w:link w:val="FillertextcopyChar"/>
    <w:rsid w:val="00A307C4"/>
    <w:pPr>
      <w:spacing w:line="260" w:lineRule="exact"/>
      <w:jc w:val="both"/>
    </w:pPr>
    <w:rPr>
      <w:rFonts w:ascii="Times" w:hAnsi="Times"/>
      <w:b/>
      <w:color w:val="4F2F18"/>
      <w:sz w:val="20"/>
      <w:szCs w:val="18"/>
    </w:rPr>
  </w:style>
  <w:style w:type="paragraph" w:customStyle="1" w:styleId="Subhead3">
    <w:name w:val="Subhead3"/>
    <w:basedOn w:val="Normal"/>
    <w:rsid w:val="00A307C4"/>
    <w:pPr>
      <w:keepNext/>
      <w:widowControl w:val="0"/>
      <w:suppressAutoHyphens/>
      <w:autoSpaceDE w:val="0"/>
      <w:autoSpaceDN w:val="0"/>
      <w:adjustRightInd w:val="0"/>
      <w:spacing w:before="240" w:after="360" w:line="220" w:lineRule="exact"/>
      <w:textAlignment w:val="center"/>
      <w:outlineLvl w:val="0"/>
    </w:pPr>
    <w:rPr>
      <w:rFonts w:ascii="Georgia" w:hAnsi="Georgia"/>
      <w:color w:val="7E331B"/>
      <w:sz w:val="28"/>
      <w:szCs w:val="32"/>
      <w:lang w:val="ru-RU"/>
    </w:rPr>
  </w:style>
  <w:style w:type="paragraph" w:customStyle="1" w:styleId="FillerTitle2">
    <w:name w:val="Filler Title 2"/>
    <w:basedOn w:val="Normal"/>
    <w:rsid w:val="00A307C4"/>
    <w:pPr>
      <w:widowControl w:val="0"/>
      <w:autoSpaceDE w:val="0"/>
      <w:autoSpaceDN w:val="0"/>
      <w:adjustRightInd w:val="0"/>
      <w:spacing w:before="40" w:after="480" w:line="220" w:lineRule="exact"/>
      <w:textAlignment w:val="center"/>
    </w:pPr>
    <w:rPr>
      <w:rFonts w:ascii="Georgia" w:hAnsi="Georgia"/>
      <w:color w:val="7E331B"/>
      <w:sz w:val="32"/>
      <w:szCs w:val="32"/>
      <w:lang w:val="ru-RU"/>
    </w:rPr>
  </w:style>
  <w:style w:type="character" w:customStyle="1" w:styleId="A6">
    <w:name w:val="A6"/>
    <w:rsid w:val="006D73DD"/>
    <w:rPr>
      <w:b/>
      <w:color w:val="4F2E17"/>
      <w:sz w:val="20"/>
      <w:szCs w:val="20"/>
    </w:rPr>
  </w:style>
  <w:style w:type="paragraph" w:customStyle="1" w:styleId="NoParagraphStyle">
    <w:name w:val="[No Paragraph Style]"/>
    <w:link w:val="NoParagraphStyleChar"/>
    <w:rsid w:val="006D73DD"/>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paragraph" w:customStyle="1" w:styleId="PROPOSALTITLE01">
    <w:name w:val="PROPOSAL TITLE 01"/>
    <w:basedOn w:val="Normal"/>
    <w:link w:val="PROPOSALTITLE01Char"/>
    <w:qFormat/>
    <w:rsid w:val="0049231D"/>
    <w:pPr>
      <w:widowControl w:val="0"/>
      <w:autoSpaceDE w:val="0"/>
      <w:autoSpaceDN w:val="0"/>
      <w:adjustRightInd w:val="0"/>
      <w:spacing w:line="288" w:lineRule="auto"/>
      <w:jc w:val="center"/>
      <w:textAlignment w:val="center"/>
    </w:pPr>
    <w:rPr>
      <w:rFonts w:ascii="Times" w:hAnsi="Times"/>
      <w:b/>
      <w:color w:val="4F2F18"/>
      <w:sz w:val="36"/>
      <w:szCs w:val="36"/>
    </w:rPr>
  </w:style>
  <w:style w:type="paragraph" w:customStyle="1" w:styleId="APROPOSALTO">
    <w:name w:val="A PROPOSAL TO"/>
    <w:basedOn w:val="Normal"/>
    <w:link w:val="APROPOSALTOChar"/>
    <w:qFormat/>
    <w:rsid w:val="0049231D"/>
    <w:pPr>
      <w:jc w:val="center"/>
    </w:pPr>
    <w:rPr>
      <w:rFonts w:ascii="Times" w:hAnsi="Times"/>
      <w:b/>
      <w:color w:val="4F2F18"/>
      <w:sz w:val="30"/>
      <w:szCs w:val="30"/>
    </w:rPr>
  </w:style>
  <w:style w:type="character" w:customStyle="1" w:styleId="PROPOSALTITLE01Char">
    <w:name w:val="PROPOSAL TITLE 01 Char"/>
    <w:basedOn w:val="DefaultParagraphFont"/>
    <w:link w:val="PROPOSALTITLE01"/>
    <w:rsid w:val="0049231D"/>
    <w:rPr>
      <w:rFonts w:ascii="Times" w:hAnsi="Times"/>
      <w:b/>
      <w:color w:val="4F2F18"/>
      <w:sz w:val="36"/>
      <w:szCs w:val="36"/>
    </w:rPr>
  </w:style>
  <w:style w:type="paragraph" w:customStyle="1" w:styleId="CompanyNameHere01">
    <w:name w:val="Company Name Here 01"/>
    <w:basedOn w:val="Normal"/>
    <w:link w:val="CompanyNameHere01Char"/>
    <w:qFormat/>
    <w:rsid w:val="0049231D"/>
    <w:pPr>
      <w:widowControl w:val="0"/>
      <w:autoSpaceDE w:val="0"/>
      <w:autoSpaceDN w:val="0"/>
      <w:adjustRightInd w:val="0"/>
      <w:spacing w:line="288" w:lineRule="auto"/>
      <w:textAlignment w:val="center"/>
    </w:pPr>
    <w:rPr>
      <w:rFonts w:ascii="Times" w:hAnsi="Times"/>
      <w:b/>
      <w:color w:val="4F2F18"/>
    </w:rPr>
  </w:style>
  <w:style w:type="character" w:customStyle="1" w:styleId="APROPOSALTOChar">
    <w:name w:val="A PROPOSAL TO Char"/>
    <w:basedOn w:val="DefaultParagraphFont"/>
    <w:link w:val="APROPOSALTO"/>
    <w:rsid w:val="0049231D"/>
    <w:rPr>
      <w:rFonts w:ascii="Times" w:hAnsi="Times"/>
      <w:b/>
      <w:color w:val="4F2F18"/>
      <w:sz w:val="30"/>
      <w:szCs w:val="30"/>
    </w:rPr>
  </w:style>
  <w:style w:type="paragraph" w:customStyle="1" w:styleId="Address01">
    <w:name w:val="Address 01"/>
    <w:basedOn w:val="Normal"/>
    <w:link w:val="Address01Char"/>
    <w:qFormat/>
    <w:rsid w:val="0049231D"/>
    <w:pPr>
      <w:widowControl w:val="0"/>
      <w:autoSpaceDE w:val="0"/>
      <w:autoSpaceDN w:val="0"/>
      <w:adjustRightInd w:val="0"/>
      <w:spacing w:line="288" w:lineRule="auto"/>
      <w:textAlignment w:val="center"/>
    </w:pPr>
    <w:rPr>
      <w:rFonts w:ascii="Times" w:hAnsi="Times"/>
      <w:b/>
      <w:color w:val="4F2F18"/>
      <w:sz w:val="20"/>
      <w:szCs w:val="20"/>
    </w:rPr>
  </w:style>
  <w:style w:type="character" w:customStyle="1" w:styleId="CompanyNameHere01Char">
    <w:name w:val="Company Name Here 01 Char"/>
    <w:basedOn w:val="DefaultParagraphFont"/>
    <w:link w:val="CompanyNameHere01"/>
    <w:rsid w:val="0049231D"/>
    <w:rPr>
      <w:rFonts w:ascii="Times" w:hAnsi="Times"/>
      <w:b/>
      <w:color w:val="4F2F18"/>
      <w:sz w:val="24"/>
      <w:szCs w:val="24"/>
    </w:rPr>
  </w:style>
  <w:style w:type="paragraph" w:customStyle="1" w:styleId="Headline01">
    <w:name w:val="Headline 01"/>
    <w:basedOn w:val="BasicParagraph"/>
    <w:link w:val="Headline01Char"/>
    <w:qFormat/>
    <w:rsid w:val="0049231D"/>
    <w:pPr>
      <w:jc w:val="center"/>
    </w:pPr>
    <w:rPr>
      <w:rFonts w:ascii="Times" w:hAnsi="Times"/>
      <w:b/>
      <w:color w:val="4F2F18"/>
      <w:sz w:val="28"/>
      <w:szCs w:val="28"/>
    </w:rPr>
  </w:style>
  <w:style w:type="character" w:customStyle="1" w:styleId="Address01Char">
    <w:name w:val="Address 01 Char"/>
    <w:basedOn w:val="DefaultParagraphFont"/>
    <w:link w:val="Address01"/>
    <w:rsid w:val="0049231D"/>
    <w:rPr>
      <w:rFonts w:ascii="Times" w:hAnsi="Times"/>
      <w:b/>
      <w:color w:val="4F2F18"/>
    </w:rPr>
  </w:style>
  <w:style w:type="paragraph" w:customStyle="1" w:styleId="SUBHEAD01">
    <w:name w:val="SUBHEAD 01"/>
    <w:basedOn w:val="BasicParagraph"/>
    <w:link w:val="SUBHEAD01Char"/>
    <w:qFormat/>
    <w:rsid w:val="0049231D"/>
    <w:pPr>
      <w:spacing w:after="120" w:line="240" w:lineRule="atLeast"/>
      <w:jc w:val="center"/>
    </w:pPr>
    <w:rPr>
      <w:rFonts w:ascii="Times" w:hAnsi="Times"/>
      <w:b/>
      <w:color w:val="4F2F18"/>
      <w:sz w:val="22"/>
      <w:szCs w:val="22"/>
    </w:rPr>
  </w:style>
  <w:style w:type="character" w:customStyle="1" w:styleId="BasicParagraphChar">
    <w:name w:val="[Basic Paragraph] Char"/>
    <w:basedOn w:val="DefaultParagraphFont"/>
    <w:link w:val="BasicParagraph"/>
    <w:rsid w:val="0049231D"/>
    <w:rPr>
      <w:rFonts w:ascii="Times-Roman" w:hAnsi="Times-Roman"/>
      <w:color w:val="000000"/>
      <w:sz w:val="24"/>
      <w:szCs w:val="24"/>
    </w:rPr>
  </w:style>
  <w:style w:type="character" w:customStyle="1" w:styleId="Headline01Char">
    <w:name w:val="Headline 01 Char"/>
    <w:basedOn w:val="BasicParagraphChar"/>
    <w:link w:val="Headline01"/>
    <w:rsid w:val="0049231D"/>
    <w:rPr>
      <w:rFonts w:ascii="Times-Roman" w:hAnsi="Times-Roman"/>
      <w:color w:val="000000"/>
      <w:sz w:val="24"/>
      <w:szCs w:val="24"/>
    </w:rPr>
  </w:style>
  <w:style w:type="paragraph" w:customStyle="1" w:styleId="BodyText01">
    <w:name w:val="Body Text 01"/>
    <w:basedOn w:val="Fillertextcopy"/>
    <w:link w:val="BodyText01Char"/>
    <w:qFormat/>
    <w:rsid w:val="0049231D"/>
  </w:style>
  <w:style w:type="character" w:customStyle="1" w:styleId="SUBHEAD01Char">
    <w:name w:val="SUBHEAD 01 Char"/>
    <w:basedOn w:val="BasicParagraphChar"/>
    <w:link w:val="SUBHEAD01"/>
    <w:rsid w:val="0049231D"/>
    <w:rPr>
      <w:rFonts w:ascii="Times" w:hAnsi="Times"/>
      <w:b/>
      <w:color w:val="4F2F18"/>
      <w:sz w:val="22"/>
      <w:szCs w:val="22"/>
    </w:rPr>
  </w:style>
  <w:style w:type="paragraph" w:customStyle="1" w:styleId="descriptionhere01">
    <w:name w:val="description here 01"/>
    <w:basedOn w:val="Normal"/>
    <w:link w:val="descriptionhere01Char"/>
    <w:qFormat/>
    <w:rsid w:val="0049231D"/>
    <w:pPr>
      <w:widowControl w:val="0"/>
      <w:autoSpaceDE w:val="0"/>
      <w:autoSpaceDN w:val="0"/>
      <w:adjustRightInd w:val="0"/>
      <w:spacing w:line="288" w:lineRule="auto"/>
      <w:jc w:val="center"/>
      <w:textAlignment w:val="center"/>
    </w:pPr>
    <w:rPr>
      <w:rFonts w:ascii="Times" w:hAnsi="Times"/>
      <w:b/>
      <w:color w:val="4F2F18"/>
      <w:sz w:val="20"/>
      <w:szCs w:val="20"/>
    </w:rPr>
  </w:style>
  <w:style w:type="character" w:customStyle="1" w:styleId="FillertextcopyChar">
    <w:name w:val="Filler text copy Char"/>
    <w:basedOn w:val="DefaultParagraphFont"/>
    <w:link w:val="Fillertextcopy"/>
    <w:rsid w:val="0049231D"/>
    <w:rPr>
      <w:rFonts w:ascii="Times" w:hAnsi="Times"/>
      <w:b/>
      <w:color w:val="4F2F18"/>
      <w:szCs w:val="18"/>
    </w:rPr>
  </w:style>
  <w:style w:type="character" w:customStyle="1" w:styleId="BodyText01Char">
    <w:name w:val="Body Text 01 Char"/>
    <w:basedOn w:val="FillertextcopyChar"/>
    <w:link w:val="BodyText01"/>
    <w:rsid w:val="0049231D"/>
    <w:rPr>
      <w:rFonts w:ascii="Times" w:hAnsi="Times"/>
      <w:b/>
      <w:color w:val="4F2F18"/>
      <w:szCs w:val="18"/>
    </w:rPr>
  </w:style>
  <w:style w:type="paragraph" w:customStyle="1" w:styleId="INSERTHEADLINEHERE01">
    <w:name w:val="INSERT HEADLINE HERE 01"/>
    <w:basedOn w:val="Normal"/>
    <w:link w:val="INSERTHEADLINEHERE01Char"/>
    <w:qFormat/>
    <w:rsid w:val="0049231D"/>
    <w:pPr>
      <w:widowControl w:val="0"/>
      <w:autoSpaceDE w:val="0"/>
      <w:autoSpaceDN w:val="0"/>
      <w:adjustRightInd w:val="0"/>
      <w:spacing w:line="288" w:lineRule="auto"/>
      <w:jc w:val="center"/>
      <w:textAlignment w:val="center"/>
    </w:pPr>
    <w:rPr>
      <w:rFonts w:ascii="Times" w:hAnsi="Times"/>
      <w:b/>
      <w:color w:val="4F2F18"/>
      <w:sz w:val="30"/>
      <w:szCs w:val="30"/>
    </w:rPr>
  </w:style>
  <w:style w:type="character" w:customStyle="1" w:styleId="descriptionhere01Char">
    <w:name w:val="description here 01 Char"/>
    <w:basedOn w:val="DefaultParagraphFont"/>
    <w:link w:val="descriptionhere01"/>
    <w:rsid w:val="0049231D"/>
    <w:rPr>
      <w:rFonts w:ascii="Times" w:hAnsi="Times"/>
      <w:b/>
      <w:color w:val="4F2F18"/>
    </w:rPr>
  </w:style>
  <w:style w:type="paragraph" w:customStyle="1" w:styleId="BodyText02">
    <w:name w:val="Body Text 02"/>
    <w:basedOn w:val="BasicParagraph"/>
    <w:link w:val="BodyText02Char"/>
    <w:qFormat/>
    <w:rsid w:val="0049231D"/>
    <w:pPr>
      <w:spacing w:after="240"/>
      <w:ind w:left="180" w:right="130"/>
      <w:jc w:val="both"/>
    </w:pPr>
    <w:rPr>
      <w:rFonts w:ascii="Times" w:hAnsi="Times"/>
      <w:b/>
      <w:color w:val="4F2F18"/>
      <w:sz w:val="20"/>
    </w:rPr>
  </w:style>
  <w:style w:type="character" w:customStyle="1" w:styleId="INSERTHEADLINEHERE01Char">
    <w:name w:val="INSERT HEADLINE HERE 01 Char"/>
    <w:basedOn w:val="DefaultParagraphFont"/>
    <w:link w:val="INSERTHEADLINEHERE01"/>
    <w:rsid w:val="0049231D"/>
    <w:rPr>
      <w:rFonts w:ascii="Times" w:hAnsi="Times"/>
      <w:b/>
      <w:color w:val="4F2F18"/>
      <w:sz w:val="30"/>
      <w:szCs w:val="30"/>
    </w:rPr>
  </w:style>
  <w:style w:type="paragraph" w:customStyle="1" w:styleId="MonthDayYear02">
    <w:name w:val="Month Day Year 02"/>
    <w:basedOn w:val="Normal"/>
    <w:link w:val="MonthDayYear02Char"/>
    <w:qFormat/>
    <w:rsid w:val="0049231D"/>
    <w:pPr>
      <w:widowControl w:val="0"/>
      <w:autoSpaceDE w:val="0"/>
      <w:autoSpaceDN w:val="0"/>
      <w:adjustRightInd w:val="0"/>
      <w:spacing w:line="288" w:lineRule="auto"/>
      <w:jc w:val="center"/>
      <w:textAlignment w:val="center"/>
    </w:pPr>
    <w:rPr>
      <w:rFonts w:ascii="Times" w:hAnsi="Times"/>
      <w:b/>
      <w:color w:val="4F2F18"/>
      <w:sz w:val="20"/>
      <w:szCs w:val="20"/>
    </w:rPr>
  </w:style>
  <w:style w:type="character" w:customStyle="1" w:styleId="BodyText02Char">
    <w:name w:val="Body Text 02 Char"/>
    <w:basedOn w:val="BasicParagraphChar"/>
    <w:link w:val="BodyText02"/>
    <w:rsid w:val="0049231D"/>
    <w:rPr>
      <w:rFonts w:ascii="Times" w:hAnsi="Times"/>
      <w:b/>
      <w:color w:val="4F2F18"/>
      <w:sz w:val="24"/>
      <w:szCs w:val="24"/>
    </w:rPr>
  </w:style>
  <w:style w:type="paragraph" w:customStyle="1" w:styleId="callouttexthere01">
    <w:name w:val="callout text here 01"/>
    <w:basedOn w:val="NoParagraphStyle"/>
    <w:link w:val="callouttexthere01Char"/>
    <w:qFormat/>
    <w:rsid w:val="0049231D"/>
    <w:pPr>
      <w:jc w:val="center"/>
    </w:pPr>
    <w:rPr>
      <w:rFonts w:ascii="Times" w:hAnsi="Times"/>
      <w:b/>
      <w:i/>
      <w:color w:val="4F2F18"/>
      <w:sz w:val="30"/>
      <w:szCs w:val="30"/>
    </w:rPr>
  </w:style>
  <w:style w:type="character" w:customStyle="1" w:styleId="MonthDayYear02Char">
    <w:name w:val="Month Day Year 02 Char"/>
    <w:basedOn w:val="DefaultParagraphFont"/>
    <w:link w:val="MonthDayYear02"/>
    <w:rsid w:val="0049231D"/>
    <w:rPr>
      <w:rFonts w:ascii="Times" w:hAnsi="Times"/>
      <w:b/>
      <w:color w:val="4F2F18"/>
    </w:rPr>
  </w:style>
  <w:style w:type="paragraph" w:customStyle="1" w:styleId="Headline02">
    <w:name w:val="Headline 02"/>
    <w:basedOn w:val="BasicParagraph"/>
    <w:link w:val="Headline02Char"/>
    <w:qFormat/>
    <w:rsid w:val="0049231D"/>
    <w:pPr>
      <w:jc w:val="center"/>
    </w:pPr>
    <w:rPr>
      <w:rFonts w:ascii="Times" w:hAnsi="Times"/>
      <w:b/>
      <w:color w:val="4F2F18"/>
      <w:sz w:val="28"/>
      <w:szCs w:val="28"/>
    </w:rPr>
  </w:style>
  <w:style w:type="character" w:customStyle="1" w:styleId="NoParagraphStyleChar">
    <w:name w:val="[No Paragraph Style] Char"/>
    <w:basedOn w:val="DefaultParagraphFont"/>
    <w:link w:val="NoParagraphStyle"/>
    <w:rsid w:val="0049231D"/>
    <w:rPr>
      <w:rFonts w:ascii="Times-Roman" w:hAnsi="Times-Roman"/>
      <w:color w:val="000000"/>
      <w:sz w:val="24"/>
      <w:szCs w:val="24"/>
      <w:lang w:val="en-US" w:eastAsia="en-US" w:bidi="ar-SA"/>
    </w:rPr>
  </w:style>
  <w:style w:type="character" w:customStyle="1" w:styleId="callouttexthere01Char">
    <w:name w:val="callout text here 01 Char"/>
    <w:basedOn w:val="NoParagraphStyleChar"/>
    <w:link w:val="callouttexthere01"/>
    <w:rsid w:val="0049231D"/>
    <w:rPr>
      <w:rFonts w:ascii="Times-Roman" w:hAnsi="Times-Roman"/>
      <w:color w:val="000000"/>
      <w:sz w:val="24"/>
      <w:szCs w:val="24"/>
      <w:lang w:val="en-US" w:eastAsia="en-US" w:bidi="ar-SA"/>
    </w:rPr>
  </w:style>
  <w:style w:type="paragraph" w:customStyle="1" w:styleId="SUBHEAD02">
    <w:name w:val="SUBHEAD 02"/>
    <w:basedOn w:val="BasicParagraph"/>
    <w:link w:val="SUBHEAD02Char"/>
    <w:qFormat/>
    <w:rsid w:val="0049231D"/>
    <w:pPr>
      <w:spacing w:after="120" w:line="240" w:lineRule="atLeast"/>
      <w:jc w:val="center"/>
    </w:pPr>
    <w:rPr>
      <w:rFonts w:ascii="Times" w:hAnsi="Times"/>
      <w:b/>
      <w:color w:val="4F2F18"/>
      <w:sz w:val="22"/>
      <w:szCs w:val="22"/>
    </w:rPr>
  </w:style>
  <w:style w:type="character" w:customStyle="1" w:styleId="Headline02Char">
    <w:name w:val="Headline 02 Char"/>
    <w:basedOn w:val="BasicParagraphChar"/>
    <w:link w:val="Headline02"/>
    <w:rsid w:val="0049231D"/>
    <w:rPr>
      <w:rFonts w:ascii="Times" w:hAnsi="Times"/>
      <w:b/>
      <w:color w:val="4F2F18"/>
      <w:sz w:val="28"/>
      <w:szCs w:val="28"/>
    </w:rPr>
  </w:style>
  <w:style w:type="paragraph" w:customStyle="1" w:styleId="CompanyNameHere02">
    <w:name w:val="Company Name Here 02"/>
    <w:basedOn w:val="Normal"/>
    <w:link w:val="CompanyNameHere02Char"/>
    <w:qFormat/>
    <w:rsid w:val="0049231D"/>
    <w:pPr>
      <w:widowControl w:val="0"/>
      <w:autoSpaceDE w:val="0"/>
      <w:autoSpaceDN w:val="0"/>
      <w:adjustRightInd w:val="0"/>
      <w:spacing w:line="288" w:lineRule="auto"/>
      <w:jc w:val="center"/>
      <w:textAlignment w:val="center"/>
    </w:pPr>
    <w:rPr>
      <w:rFonts w:ascii="Times" w:hAnsi="Times"/>
      <w:b/>
      <w:color w:val="4F2F18"/>
      <w:sz w:val="20"/>
      <w:szCs w:val="20"/>
    </w:rPr>
  </w:style>
  <w:style w:type="character" w:customStyle="1" w:styleId="SUBHEAD02Char">
    <w:name w:val="SUBHEAD 02 Char"/>
    <w:basedOn w:val="BasicParagraphChar"/>
    <w:link w:val="SUBHEAD02"/>
    <w:rsid w:val="0049231D"/>
    <w:rPr>
      <w:rFonts w:ascii="Times" w:hAnsi="Times"/>
      <w:b/>
      <w:color w:val="4F2F18"/>
      <w:sz w:val="22"/>
      <w:szCs w:val="22"/>
    </w:rPr>
  </w:style>
  <w:style w:type="paragraph" w:customStyle="1" w:styleId="Address02">
    <w:name w:val="Address 02"/>
    <w:basedOn w:val="Normal"/>
    <w:link w:val="Address02Char"/>
    <w:qFormat/>
    <w:rsid w:val="0049231D"/>
    <w:pPr>
      <w:widowControl w:val="0"/>
      <w:autoSpaceDE w:val="0"/>
      <w:autoSpaceDN w:val="0"/>
      <w:adjustRightInd w:val="0"/>
      <w:spacing w:line="288" w:lineRule="auto"/>
      <w:jc w:val="center"/>
      <w:textAlignment w:val="center"/>
    </w:pPr>
    <w:rPr>
      <w:rFonts w:ascii="Times" w:hAnsi="Times"/>
      <w:b/>
      <w:color w:val="4F2F18"/>
      <w:sz w:val="16"/>
      <w:szCs w:val="16"/>
    </w:rPr>
  </w:style>
  <w:style w:type="character" w:customStyle="1" w:styleId="CompanyNameHere02Char">
    <w:name w:val="Company Name Here 02 Char"/>
    <w:basedOn w:val="DefaultParagraphFont"/>
    <w:link w:val="CompanyNameHere02"/>
    <w:rsid w:val="0049231D"/>
    <w:rPr>
      <w:rFonts w:ascii="Times" w:hAnsi="Times"/>
      <w:b/>
      <w:color w:val="4F2F18"/>
    </w:rPr>
  </w:style>
  <w:style w:type="character" w:customStyle="1" w:styleId="Address02Char">
    <w:name w:val="Address 02 Char"/>
    <w:basedOn w:val="DefaultParagraphFont"/>
    <w:link w:val="Address02"/>
    <w:rsid w:val="0049231D"/>
    <w:rPr>
      <w:rFonts w:ascii="Times" w:hAnsi="Times"/>
      <w:b/>
      <w:color w:val="4F2F18"/>
      <w:sz w:val="16"/>
      <w:szCs w:val="16"/>
    </w:rPr>
  </w:style>
  <w:style w:type="paragraph" w:styleId="BalloonText">
    <w:name w:val="Balloon Text"/>
    <w:basedOn w:val="Normal"/>
    <w:link w:val="BalloonTextChar"/>
    <w:uiPriority w:val="99"/>
    <w:semiHidden/>
    <w:unhideWhenUsed/>
    <w:rsid w:val="005079B7"/>
    <w:rPr>
      <w:rFonts w:ascii="Tahoma" w:hAnsi="Tahoma" w:cs="Tahoma"/>
      <w:sz w:val="16"/>
      <w:szCs w:val="16"/>
    </w:rPr>
  </w:style>
  <w:style w:type="character" w:customStyle="1" w:styleId="BalloonTextChar">
    <w:name w:val="Balloon Text Char"/>
    <w:basedOn w:val="DefaultParagraphFont"/>
    <w:link w:val="BalloonText"/>
    <w:uiPriority w:val="99"/>
    <w:semiHidden/>
    <w:rsid w:val="005079B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486B67"/>
    <w:rPr>
      <w:rFonts w:ascii="Cambria" w:hAnsi="Cambria"/>
      <w:b/>
      <w:bCs/>
      <w:kern w:val="32"/>
      <w:sz w:val="32"/>
      <w:szCs w:val="32"/>
      <w:lang/>
    </w:rPr>
  </w:style>
  <w:style w:type="character" w:customStyle="1" w:styleId="Heading2Char">
    <w:name w:val="Heading 2 Char"/>
    <w:basedOn w:val="DefaultParagraphFont"/>
    <w:link w:val="Heading2"/>
    <w:uiPriority w:val="9"/>
    <w:rsid w:val="00486B67"/>
    <w:rPr>
      <w:rFonts w:ascii="Cambria" w:hAnsi="Cambria"/>
      <w:b/>
      <w:bCs/>
      <w:i/>
      <w:iCs/>
      <w:sz w:val="28"/>
      <w:szCs w:val="28"/>
      <w:lang/>
    </w:rPr>
  </w:style>
  <w:style w:type="paragraph" w:customStyle="1" w:styleId="ColorfulList-Accent11">
    <w:name w:val="Colorful List - Accent 11"/>
    <w:basedOn w:val="Normal"/>
    <w:uiPriority w:val="34"/>
    <w:qFormat/>
    <w:rsid w:val="00486B67"/>
    <w:pPr>
      <w:ind w:left="720"/>
      <w:contextualSpacing/>
    </w:pPr>
  </w:style>
  <w:style w:type="paragraph" w:styleId="ListParagraph">
    <w:name w:val="List Paragraph"/>
    <w:basedOn w:val="Normal"/>
    <w:uiPriority w:val="34"/>
    <w:qFormat/>
    <w:rsid w:val="0088481D"/>
    <w:pPr>
      <w:ind w:left="720"/>
      <w:contextualSpacing/>
    </w:pPr>
  </w:style>
  <w:style w:type="character" w:customStyle="1" w:styleId="Heading3Char">
    <w:name w:val="Heading 3 Char"/>
    <w:basedOn w:val="DefaultParagraphFont"/>
    <w:link w:val="Heading3"/>
    <w:uiPriority w:val="9"/>
    <w:semiHidden/>
    <w:rsid w:val="004C2E20"/>
    <w:rPr>
      <w:rFonts w:asciiTheme="majorHAnsi" w:eastAsiaTheme="majorEastAsia" w:hAnsiTheme="majorHAnsi" w:cstheme="majorBidi"/>
      <w:b/>
      <w:bCs/>
      <w:color w:val="4F81BD" w:themeColor="accent1"/>
      <w:sz w:val="24"/>
      <w:szCs w:val="24"/>
      <w:lang w:val="en-US" w:eastAsia="en-US"/>
    </w:rPr>
  </w:style>
  <w:style w:type="character" w:customStyle="1" w:styleId="Heading7Char">
    <w:name w:val="Heading 7 Char"/>
    <w:basedOn w:val="DefaultParagraphFont"/>
    <w:link w:val="Heading7"/>
    <w:uiPriority w:val="9"/>
    <w:semiHidden/>
    <w:rsid w:val="004C2E20"/>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C2E20"/>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C2E20"/>
    <w:rPr>
      <w:rFonts w:asciiTheme="majorHAnsi" w:eastAsiaTheme="majorEastAsia" w:hAnsiTheme="majorHAnsi" w:cstheme="majorBidi"/>
      <w:i/>
      <w:iCs/>
      <w:color w:val="404040" w:themeColor="text1" w:themeTint="BF"/>
      <w:lang w:val="en-US" w:eastAsia="en-US"/>
    </w:rPr>
  </w:style>
  <w:style w:type="paragraph" w:styleId="Footer">
    <w:name w:val="footer"/>
    <w:basedOn w:val="Normal"/>
    <w:link w:val="FooterChar"/>
    <w:uiPriority w:val="99"/>
    <w:unhideWhenUsed/>
    <w:rsid w:val="004C2E20"/>
    <w:pPr>
      <w:tabs>
        <w:tab w:val="center" w:pos="4320"/>
        <w:tab w:val="right" w:pos="8640"/>
      </w:tabs>
      <w:spacing w:before="20"/>
      <w:jc w:val="both"/>
    </w:pPr>
    <w:rPr>
      <w:sz w:val="22"/>
      <w:szCs w:val="20"/>
    </w:rPr>
  </w:style>
  <w:style w:type="character" w:customStyle="1" w:styleId="FooterChar">
    <w:name w:val="Footer Char"/>
    <w:basedOn w:val="DefaultParagraphFont"/>
    <w:link w:val="Footer"/>
    <w:uiPriority w:val="99"/>
    <w:rsid w:val="004C2E20"/>
    <w:rPr>
      <w:sz w:val="22"/>
      <w:lang w:val="en-US" w:eastAsia="en-US"/>
    </w:rPr>
  </w:style>
  <w:style w:type="paragraph" w:styleId="BodyText3">
    <w:name w:val="Body Text 3"/>
    <w:basedOn w:val="Normal"/>
    <w:link w:val="BodyText3Char"/>
    <w:semiHidden/>
    <w:unhideWhenUsed/>
    <w:rsid w:val="004C2E20"/>
    <w:pPr>
      <w:spacing w:before="120"/>
      <w:jc w:val="both"/>
    </w:pPr>
    <w:rPr>
      <w:szCs w:val="20"/>
    </w:rPr>
  </w:style>
  <w:style w:type="character" w:customStyle="1" w:styleId="BodyText3Char">
    <w:name w:val="Body Text 3 Char"/>
    <w:basedOn w:val="DefaultParagraphFont"/>
    <w:link w:val="BodyText3"/>
    <w:semiHidden/>
    <w:rsid w:val="004C2E20"/>
    <w:rPr>
      <w:sz w:val="24"/>
      <w:lang w:val="en-US" w:eastAsia="en-US"/>
    </w:rPr>
  </w:style>
  <w:style w:type="paragraph" w:styleId="Header">
    <w:name w:val="header"/>
    <w:basedOn w:val="Normal"/>
    <w:link w:val="HeaderChar"/>
    <w:unhideWhenUsed/>
    <w:rsid w:val="00194A5D"/>
    <w:pPr>
      <w:tabs>
        <w:tab w:val="center" w:pos="4680"/>
        <w:tab w:val="right" w:pos="9360"/>
      </w:tabs>
      <w:spacing w:after="200" w:line="276" w:lineRule="auto"/>
    </w:pPr>
    <w:rPr>
      <w:rFonts w:ascii="Calibri" w:eastAsia="Calibri" w:hAnsi="Calibri"/>
      <w:sz w:val="22"/>
      <w:szCs w:val="22"/>
      <w:lang/>
    </w:rPr>
  </w:style>
  <w:style w:type="character" w:customStyle="1" w:styleId="HeaderChar">
    <w:name w:val="Header Char"/>
    <w:basedOn w:val="DefaultParagraphFont"/>
    <w:link w:val="Header"/>
    <w:rsid w:val="00194A5D"/>
    <w:rPr>
      <w:rFonts w:ascii="Calibri" w:eastAsia="Calibri" w:hAnsi="Calibri"/>
      <w:sz w:val="22"/>
      <w:szCs w:val="22"/>
      <w:lang/>
    </w:rPr>
  </w:style>
  <w:style w:type="paragraph" w:styleId="TOCHeading">
    <w:name w:val="TOC Heading"/>
    <w:basedOn w:val="Heading1"/>
    <w:next w:val="Normal"/>
    <w:uiPriority w:val="39"/>
    <w:semiHidden/>
    <w:unhideWhenUsed/>
    <w:qFormat/>
    <w:rsid w:val="004440FD"/>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4440FD"/>
    <w:pPr>
      <w:spacing w:after="100"/>
    </w:pPr>
  </w:style>
  <w:style w:type="paragraph" w:styleId="TOC2">
    <w:name w:val="toc 2"/>
    <w:basedOn w:val="Normal"/>
    <w:next w:val="Normal"/>
    <w:autoRedefine/>
    <w:uiPriority w:val="39"/>
    <w:unhideWhenUsed/>
    <w:rsid w:val="00734F80"/>
    <w:pPr>
      <w:tabs>
        <w:tab w:val="left" w:pos="709"/>
        <w:tab w:val="right" w:leader="dot" w:pos="9247"/>
      </w:tabs>
      <w:spacing w:after="100"/>
      <w:ind w:left="709" w:hanging="469"/>
    </w:pPr>
  </w:style>
  <w:style w:type="paragraph" w:styleId="TOC3">
    <w:name w:val="toc 3"/>
    <w:basedOn w:val="Normal"/>
    <w:next w:val="Normal"/>
    <w:autoRedefine/>
    <w:uiPriority w:val="39"/>
    <w:unhideWhenUsed/>
    <w:rsid w:val="004440FD"/>
    <w:pPr>
      <w:spacing w:after="100"/>
      <w:ind w:left="480"/>
    </w:pPr>
  </w:style>
  <w:style w:type="table" w:styleId="LightShading-Accent1">
    <w:name w:val="Light Shading Accent 1"/>
    <w:basedOn w:val="TableNormal"/>
    <w:uiPriority w:val="60"/>
    <w:rsid w:val="00AB37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B374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486B67"/>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86B67"/>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4C2E2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C2E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E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E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326C"/>
    <w:pPr>
      <w:spacing w:line="360" w:lineRule="auto"/>
      <w:jc w:val="center"/>
    </w:pPr>
    <w:rPr>
      <w:rFonts w:ascii="Times" w:eastAsia="Times" w:hAnsi="Times"/>
      <w:b/>
      <w:color w:val="411D0E"/>
      <w:sz w:val="28"/>
      <w:szCs w:val="20"/>
    </w:rPr>
  </w:style>
  <w:style w:type="table" w:styleId="TableGrid">
    <w:name w:val="Table Grid"/>
    <w:basedOn w:val="TableNormal"/>
    <w:rsid w:val="00D23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2326C"/>
    <w:rPr>
      <w:color w:val="0000FF"/>
      <w:u w:val="single"/>
    </w:rPr>
  </w:style>
  <w:style w:type="paragraph" w:customStyle="1" w:styleId="MonthDayYear01">
    <w:name w:val="Month Day Year 01"/>
    <w:basedOn w:val="BasicParagraph"/>
    <w:rsid w:val="0049231D"/>
    <w:pPr>
      <w:jc w:val="right"/>
    </w:pPr>
    <w:rPr>
      <w:rFonts w:ascii="Times" w:hAnsi="Times"/>
      <w:b/>
      <w:color w:val="F9EAC1"/>
      <w:sz w:val="22"/>
      <w:szCs w:val="22"/>
    </w:rPr>
  </w:style>
  <w:style w:type="paragraph" w:customStyle="1" w:styleId="LogoPlace">
    <w:name w:val="Logo Place"/>
    <w:basedOn w:val="Normal"/>
    <w:rsid w:val="0049231D"/>
    <w:pPr>
      <w:widowControl w:val="0"/>
      <w:autoSpaceDE w:val="0"/>
      <w:autoSpaceDN w:val="0"/>
      <w:adjustRightInd w:val="0"/>
      <w:spacing w:line="288" w:lineRule="auto"/>
      <w:jc w:val="center"/>
      <w:textAlignment w:val="center"/>
    </w:pPr>
    <w:rPr>
      <w:rFonts w:ascii="Times" w:hAnsi="Times"/>
      <w:b/>
      <w:color w:val="4F2F18"/>
      <w:sz w:val="22"/>
      <w:szCs w:val="22"/>
    </w:rPr>
  </w:style>
  <w:style w:type="paragraph" w:customStyle="1" w:styleId="ImagePlaceHolder">
    <w:name w:val="Image Place Holder"/>
    <w:basedOn w:val="Normal"/>
    <w:rsid w:val="00A307C4"/>
    <w:pPr>
      <w:jc w:val="center"/>
    </w:pPr>
    <w:rPr>
      <w:rFonts w:ascii="Georgia" w:hAnsi="Georgia"/>
      <w:color w:val="333333"/>
      <w:sz w:val="22"/>
    </w:rPr>
  </w:style>
  <w:style w:type="paragraph" w:customStyle="1" w:styleId="BasicParagraph">
    <w:name w:val="[Basic Paragraph]"/>
    <w:basedOn w:val="Normal"/>
    <w:link w:val="BasicParagraphChar"/>
    <w:rsid w:val="00A307C4"/>
    <w:pPr>
      <w:widowControl w:val="0"/>
      <w:autoSpaceDE w:val="0"/>
      <w:autoSpaceDN w:val="0"/>
      <w:adjustRightInd w:val="0"/>
      <w:spacing w:line="288" w:lineRule="auto"/>
      <w:textAlignment w:val="center"/>
    </w:pPr>
    <w:rPr>
      <w:rFonts w:ascii="Times-Roman" w:hAnsi="Times-Roman"/>
      <w:color w:val="000000"/>
    </w:rPr>
  </w:style>
  <w:style w:type="paragraph" w:customStyle="1" w:styleId="Fillertextcopy">
    <w:name w:val="Filler text copy"/>
    <w:basedOn w:val="Normal"/>
    <w:link w:val="FillertextcopyChar"/>
    <w:rsid w:val="00A307C4"/>
    <w:pPr>
      <w:spacing w:line="260" w:lineRule="exact"/>
      <w:jc w:val="both"/>
    </w:pPr>
    <w:rPr>
      <w:rFonts w:ascii="Times" w:hAnsi="Times"/>
      <w:b/>
      <w:color w:val="4F2F18"/>
      <w:sz w:val="20"/>
      <w:szCs w:val="18"/>
    </w:rPr>
  </w:style>
  <w:style w:type="paragraph" w:customStyle="1" w:styleId="Subhead3">
    <w:name w:val="Subhead3"/>
    <w:basedOn w:val="Normal"/>
    <w:rsid w:val="00A307C4"/>
    <w:pPr>
      <w:keepNext/>
      <w:widowControl w:val="0"/>
      <w:suppressAutoHyphens/>
      <w:autoSpaceDE w:val="0"/>
      <w:autoSpaceDN w:val="0"/>
      <w:adjustRightInd w:val="0"/>
      <w:spacing w:before="240" w:after="360" w:line="220" w:lineRule="exact"/>
      <w:textAlignment w:val="center"/>
      <w:outlineLvl w:val="0"/>
    </w:pPr>
    <w:rPr>
      <w:rFonts w:ascii="Georgia" w:hAnsi="Georgia"/>
      <w:color w:val="7E331B"/>
      <w:sz w:val="28"/>
      <w:szCs w:val="32"/>
      <w:lang w:val="ru-RU"/>
    </w:rPr>
  </w:style>
  <w:style w:type="paragraph" w:customStyle="1" w:styleId="FillerTitle2">
    <w:name w:val="Filler Title 2"/>
    <w:basedOn w:val="Normal"/>
    <w:rsid w:val="00A307C4"/>
    <w:pPr>
      <w:widowControl w:val="0"/>
      <w:autoSpaceDE w:val="0"/>
      <w:autoSpaceDN w:val="0"/>
      <w:adjustRightInd w:val="0"/>
      <w:spacing w:before="40" w:after="480" w:line="220" w:lineRule="exact"/>
      <w:textAlignment w:val="center"/>
    </w:pPr>
    <w:rPr>
      <w:rFonts w:ascii="Georgia" w:hAnsi="Georgia"/>
      <w:color w:val="7E331B"/>
      <w:sz w:val="32"/>
      <w:szCs w:val="32"/>
      <w:lang w:val="ru-RU"/>
    </w:rPr>
  </w:style>
  <w:style w:type="character" w:customStyle="1" w:styleId="A6">
    <w:name w:val="A6"/>
    <w:rsid w:val="006D73DD"/>
    <w:rPr>
      <w:b/>
      <w:color w:val="4F2E17"/>
      <w:sz w:val="20"/>
      <w:szCs w:val="20"/>
    </w:rPr>
  </w:style>
  <w:style w:type="paragraph" w:customStyle="1" w:styleId="NoParagraphStyle">
    <w:name w:val="[No Paragraph Style]"/>
    <w:link w:val="NoParagraphStyleChar"/>
    <w:rsid w:val="006D73DD"/>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paragraph" w:customStyle="1" w:styleId="PROPOSALTITLE01">
    <w:name w:val="PROPOSAL TITLE 01"/>
    <w:basedOn w:val="Normal"/>
    <w:link w:val="PROPOSALTITLE01Char"/>
    <w:qFormat/>
    <w:rsid w:val="0049231D"/>
    <w:pPr>
      <w:widowControl w:val="0"/>
      <w:autoSpaceDE w:val="0"/>
      <w:autoSpaceDN w:val="0"/>
      <w:adjustRightInd w:val="0"/>
      <w:spacing w:line="288" w:lineRule="auto"/>
      <w:jc w:val="center"/>
      <w:textAlignment w:val="center"/>
    </w:pPr>
    <w:rPr>
      <w:rFonts w:ascii="Times" w:hAnsi="Times"/>
      <w:b/>
      <w:color w:val="4F2F18"/>
      <w:sz w:val="36"/>
      <w:szCs w:val="36"/>
    </w:rPr>
  </w:style>
  <w:style w:type="paragraph" w:customStyle="1" w:styleId="APROPOSALTO">
    <w:name w:val="A PROPOSAL TO"/>
    <w:basedOn w:val="Normal"/>
    <w:link w:val="APROPOSALTOChar"/>
    <w:qFormat/>
    <w:rsid w:val="0049231D"/>
    <w:pPr>
      <w:jc w:val="center"/>
    </w:pPr>
    <w:rPr>
      <w:rFonts w:ascii="Times" w:hAnsi="Times"/>
      <w:b/>
      <w:color w:val="4F2F18"/>
      <w:sz w:val="30"/>
      <w:szCs w:val="30"/>
    </w:rPr>
  </w:style>
  <w:style w:type="character" w:customStyle="1" w:styleId="PROPOSALTITLE01Char">
    <w:name w:val="PROPOSAL TITLE 01 Char"/>
    <w:basedOn w:val="DefaultParagraphFont"/>
    <w:link w:val="PROPOSALTITLE01"/>
    <w:rsid w:val="0049231D"/>
    <w:rPr>
      <w:rFonts w:ascii="Times" w:hAnsi="Times"/>
      <w:b/>
      <w:color w:val="4F2F18"/>
      <w:sz w:val="36"/>
      <w:szCs w:val="36"/>
    </w:rPr>
  </w:style>
  <w:style w:type="paragraph" w:customStyle="1" w:styleId="CompanyNameHere01">
    <w:name w:val="Company Name Here 01"/>
    <w:basedOn w:val="Normal"/>
    <w:link w:val="CompanyNameHere01Char"/>
    <w:qFormat/>
    <w:rsid w:val="0049231D"/>
    <w:pPr>
      <w:widowControl w:val="0"/>
      <w:autoSpaceDE w:val="0"/>
      <w:autoSpaceDN w:val="0"/>
      <w:adjustRightInd w:val="0"/>
      <w:spacing w:line="288" w:lineRule="auto"/>
      <w:textAlignment w:val="center"/>
    </w:pPr>
    <w:rPr>
      <w:rFonts w:ascii="Times" w:hAnsi="Times"/>
      <w:b/>
      <w:color w:val="4F2F18"/>
    </w:rPr>
  </w:style>
  <w:style w:type="character" w:customStyle="1" w:styleId="APROPOSALTOChar">
    <w:name w:val="A PROPOSAL TO Char"/>
    <w:basedOn w:val="DefaultParagraphFont"/>
    <w:link w:val="APROPOSALTO"/>
    <w:rsid w:val="0049231D"/>
    <w:rPr>
      <w:rFonts w:ascii="Times" w:hAnsi="Times"/>
      <w:b/>
      <w:color w:val="4F2F18"/>
      <w:sz w:val="30"/>
      <w:szCs w:val="30"/>
    </w:rPr>
  </w:style>
  <w:style w:type="paragraph" w:customStyle="1" w:styleId="Address01">
    <w:name w:val="Address 01"/>
    <w:basedOn w:val="Normal"/>
    <w:link w:val="Address01Char"/>
    <w:qFormat/>
    <w:rsid w:val="0049231D"/>
    <w:pPr>
      <w:widowControl w:val="0"/>
      <w:autoSpaceDE w:val="0"/>
      <w:autoSpaceDN w:val="0"/>
      <w:adjustRightInd w:val="0"/>
      <w:spacing w:line="288" w:lineRule="auto"/>
      <w:textAlignment w:val="center"/>
    </w:pPr>
    <w:rPr>
      <w:rFonts w:ascii="Times" w:hAnsi="Times"/>
      <w:b/>
      <w:color w:val="4F2F18"/>
      <w:sz w:val="20"/>
      <w:szCs w:val="20"/>
    </w:rPr>
  </w:style>
  <w:style w:type="character" w:customStyle="1" w:styleId="CompanyNameHere01Char">
    <w:name w:val="Company Name Here 01 Char"/>
    <w:basedOn w:val="DefaultParagraphFont"/>
    <w:link w:val="CompanyNameHere01"/>
    <w:rsid w:val="0049231D"/>
    <w:rPr>
      <w:rFonts w:ascii="Times" w:hAnsi="Times"/>
      <w:b/>
      <w:color w:val="4F2F18"/>
      <w:sz w:val="24"/>
      <w:szCs w:val="24"/>
    </w:rPr>
  </w:style>
  <w:style w:type="paragraph" w:customStyle="1" w:styleId="Headline01">
    <w:name w:val="Headline 01"/>
    <w:basedOn w:val="BasicParagraph"/>
    <w:link w:val="Headline01Char"/>
    <w:qFormat/>
    <w:rsid w:val="0049231D"/>
    <w:pPr>
      <w:jc w:val="center"/>
    </w:pPr>
    <w:rPr>
      <w:rFonts w:ascii="Times" w:hAnsi="Times"/>
      <w:b/>
      <w:color w:val="4F2F18"/>
      <w:sz w:val="28"/>
      <w:szCs w:val="28"/>
    </w:rPr>
  </w:style>
  <w:style w:type="character" w:customStyle="1" w:styleId="Address01Char">
    <w:name w:val="Address 01 Char"/>
    <w:basedOn w:val="DefaultParagraphFont"/>
    <w:link w:val="Address01"/>
    <w:rsid w:val="0049231D"/>
    <w:rPr>
      <w:rFonts w:ascii="Times" w:hAnsi="Times"/>
      <w:b/>
      <w:color w:val="4F2F18"/>
    </w:rPr>
  </w:style>
  <w:style w:type="paragraph" w:customStyle="1" w:styleId="SUBHEAD01">
    <w:name w:val="SUBHEAD 01"/>
    <w:basedOn w:val="BasicParagraph"/>
    <w:link w:val="SUBHEAD01Char"/>
    <w:qFormat/>
    <w:rsid w:val="0049231D"/>
    <w:pPr>
      <w:spacing w:after="120" w:line="240" w:lineRule="atLeast"/>
      <w:jc w:val="center"/>
    </w:pPr>
    <w:rPr>
      <w:rFonts w:ascii="Times" w:hAnsi="Times"/>
      <w:b/>
      <w:color w:val="4F2F18"/>
      <w:sz w:val="22"/>
      <w:szCs w:val="22"/>
    </w:rPr>
  </w:style>
  <w:style w:type="character" w:customStyle="1" w:styleId="BasicParagraphChar">
    <w:name w:val="[Basic Paragraph] Char"/>
    <w:basedOn w:val="DefaultParagraphFont"/>
    <w:link w:val="BasicParagraph"/>
    <w:rsid w:val="0049231D"/>
    <w:rPr>
      <w:rFonts w:ascii="Times-Roman" w:hAnsi="Times-Roman"/>
      <w:color w:val="000000"/>
      <w:sz w:val="24"/>
      <w:szCs w:val="24"/>
    </w:rPr>
  </w:style>
  <w:style w:type="character" w:customStyle="1" w:styleId="Headline01Char">
    <w:name w:val="Headline 01 Char"/>
    <w:basedOn w:val="BasicParagraphChar"/>
    <w:link w:val="Headline01"/>
    <w:rsid w:val="0049231D"/>
    <w:rPr>
      <w:rFonts w:ascii="Times-Roman" w:hAnsi="Times-Roman"/>
      <w:color w:val="000000"/>
      <w:sz w:val="24"/>
      <w:szCs w:val="24"/>
    </w:rPr>
  </w:style>
  <w:style w:type="paragraph" w:customStyle="1" w:styleId="BodyText01">
    <w:name w:val="Body Text 01"/>
    <w:basedOn w:val="Fillertextcopy"/>
    <w:link w:val="BodyText01Char"/>
    <w:qFormat/>
    <w:rsid w:val="0049231D"/>
  </w:style>
  <w:style w:type="character" w:customStyle="1" w:styleId="SUBHEAD01Char">
    <w:name w:val="SUBHEAD 01 Char"/>
    <w:basedOn w:val="BasicParagraphChar"/>
    <w:link w:val="SUBHEAD01"/>
    <w:rsid w:val="0049231D"/>
    <w:rPr>
      <w:rFonts w:ascii="Times" w:hAnsi="Times"/>
      <w:b/>
      <w:color w:val="4F2F18"/>
      <w:sz w:val="22"/>
      <w:szCs w:val="22"/>
    </w:rPr>
  </w:style>
  <w:style w:type="paragraph" w:customStyle="1" w:styleId="descriptionhere01">
    <w:name w:val="description here 01"/>
    <w:basedOn w:val="Normal"/>
    <w:link w:val="descriptionhere01Char"/>
    <w:qFormat/>
    <w:rsid w:val="0049231D"/>
    <w:pPr>
      <w:widowControl w:val="0"/>
      <w:autoSpaceDE w:val="0"/>
      <w:autoSpaceDN w:val="0"/>
      <w:adjustRightInd w:val="0"/>
      <w:spacing w:line="288" w:lineRule="auto"/>
      <w:jc w:val="center"/>
      <w:textAlignment w:val="center"/>
    </w:pPr>
    <w:rPr>
      <w:rFonts w:ascii="Times" w:hAnsi="Times"/>
      <w:b/>
      <w:color w:val="4F2F18"/>
      <w:sz w:val="20"/>
      <w:szCs w:val="20"/>
    </w:rPr>
  </w:style>
  <w:style w:type="character" w:customStyle="1" w:styleId="FillertextcopyChar">
    <w:name w:val="Filler text copy Char"/>
    <w:basedOn w:val="DefaultParagraphFont"/>
    <w:link w:val="Fillertextcopy"/>
    <w:rsid w:val="0049231D"/>
    <w:rPr>
      <w:rFonts w:ascii="Times" w:hAnsi="Times"/>
      <w:b/>
      <w:color w:val="4F2F18"/>
      <w:szCs w:val="18"/>
    </w:rPr>
  </w:style>
  <w:style w:type="character" w:customStyle="1" w:styleId="BodyText01Char">
    <w:name w:val="Body Text 01 Char"/>
    <w:basedOn w:val="FillertextcopyChar"/>
    <w:link w:val="BodyText01"/>
    <w:rsid w:val="0049231D"/>
    <w:rPr>
      <w:rFonts w:ascii="Times" w:hAnsi="Times"/>
      <w:b/>
      <w:color w:val="4F2F18"/>
      <w:szCs w:val="18"/>
    </w:rPr>
  </w:style>
  <w:style w:type="paragraph" w:customStyle="1" w:styleId="INSERTHEADLINEHERE01">
    <w:name w:val="INSERT HEADLINE HERE 01"/>
    <w:basedOn w:val="Normal"/>
    <w:link w:val="INSERTHEADLINEHERE01Char"/>
    <w:qFormat/>
    <w:rsid w:val="0049231D"/>
    <w:pPr>
      <w:widowControl w:val="0"/>
      <w:autoSpaceDE w:val="0"/>
      <w:autoSpaceDN w:val="0"/>
      <w:adjustRightInd w:val="0"/>
      <w:spacing w:line="288" w:lineRule="auto"/>
      <w:jc w:val="center"/>
      <w:textAlignment w:val="center"/>
    </w:pPr>
    <w:rPr>
      <w:rFonts w:ascii="Times" w:hAnsi="Times"/>
      <w:b/>
      <w:color w:val="4F2F18"/>
      <w:sz w:val="30"/>
      <w:szCs w:val="30"/>
    </w:rPr>
  </w:style>
  <w:style w:type="character" w:customStyle="1" w:styleId="descriptionhere01Char">
    <w:name w:val="description here 01 Char"/>
    <w:basedOn w:val="DefaultParagraphFont"/>
    <w:link w:val="descriptionhere01"/>
    <w:rsid w:val="0049231D"/>
    <w:rPr>
      <w:rFonts w:ascii="Times" w:hAnsi="Times"/>
      <w:b/>
      <w:color w:val="4F2F18"/>
    </w:rPr>
  </w:style>
  <w:style w:type="paragraph" w:customStyle="1" w:styleId="BodyText02">
    <w:name w:val="Body Text 02"/>
    <w:basedOn w:val="BasicParagraph"/>
    <w:link w:val="BodyText02Char"/>
    <w:qFormat/>
    <w:rsid w:val="0049231D"/>
    <w:pPr>
      <w:spacing w:after="240"/>
      <w:ind w:left="180" w:right="130"/>
      <w:jc w:val="both"/>
    </w:pPr>
    <w:rPr>
      <w:rFonts w:ascii="Times" w:hAnsi="Times"/>
      <w:b/>
      <w:color w:val="4F2F18"/>
      <w:sz w:val="20"/>
    </w:rPr>
  </w:style>
  <w:style w:type="character" w:customStyle="1" w:styleId="INSERTHEADLINEHERE01Char">
    <w:name w:val="INSERT HEADLINE HERE 01 Char"/>
    <w:basedOn w:val="DefaultParagraphFont"/>
    <w:link w:val="INSERTHEADLINEHERE01"/>
    <w:rsid w:val="0049231D"/>
    <w:rPr>
      <w:rFonts w:ascii="Times" w:hAnsi="Times"/>
      <w:b/>
      <w:color w:val="4F2F18"/>
      <w:sz w:val="30"/>
      <w:szCs w:val="30"/>
    </w:rPr>
  </w:style>
  <w:style w:type="paragraph" w:customStyle="1" w:styleId="MonthDayYear02">
    <w:name w:val="Month Day Year 02"/>
    <w:basedOn w:val="Normal"/>
    <w:link w:val="MonthDayYear02Char"/>
    <w:qFormat/>
    <w:rsid w:val="0049231D"/>
    <w:pPr>
      <w:widowControl w:val="0"/>
      <w:autoSpaceDE w:val="0"/>
      <w:autoSpaceDN w:val="0"/>
      <w:adjustRightInd w:val="0"/>
      <w:spacing w:line="288" w:lineRule="auto"/>
      <w:jc w:val="center"/>
      <w:textAlignment w:val="center"/>
    </w:pPr>
    <w:rPr>
      <w:rFonts w:ascii="Times" w:hAnsi="Times"/>
      <w:b/>
      <w:color w:val="4F2F18"/>
      <w:sz w:val="20"/>
      <w:szCs w:val="20"/>
    </w:rPr>
  </w:style>
  <w:style w:type="character" w:customStyle="1" w:styleId="BodyText02Char">
    <w:name w:val="Body Text 02 Char"/>
    <w:basedOn w:val="BasicParagraphChar"/>
    <w:link w:val="BodyText02"/>
    <w:rsid w:val="0049231D"/>
    <w:rPr>
      <w:rFonts w:ascii="Times" w:hAnsi="Times"/>
      <w:b/>
      <w:color w:val="4F2F18"/>
      <w:sz w:val="24"/>
      <w:szCs w:val="24"/>
    </w:rPr>
  </w:style>
  <w:style w:type="paragraph" w:customStyle="1" w:styleId="callouttexthere01">
    <w:name w:val="callout text here 01"/>
    <w:basedOn w:val="NoParagraphStyle"/>
    <w:link w:val="callouttexthere01Char"/>
    <w:qFormat/>
    <w:rsid w:val="0049231D"/>
    <w:pPr>
      <w:jc w:val="center"/>
    </w:pPr>
    <w:rPr>
      <w:rFonts w:ascii="Times" w:hAnsi="Times"/>
      <w:b/>
      <w:i/>
      <w:color w:val="4F2F18"/>
      <w:sz w:val="30"/>
      <w:szCs w:val="30"/>
    </w:rPr>
  </w:style>
  <w:style w:type="character" w:customStyle="1" w:styleId="MonthDayYear02Char">
    <w:name w:val="Month Day Year 02 Char"/>
    <w:basedOn w:val="DefaultParagraphFont"/>
    <w:link w:val="MonthDayYear02"/>
    <w:rsid w:val="0049231D"/>
    <w:rPr>
      <w:rFonts w:ascii="Times" w:hAnsi="Times"/>
      <w:b/>
      <w:color w:val="4F2F18"/>
    </w:rPr>
  </w:style>
  <w:style w:type="paragraph" w:customStyle="1" w:styleId="Headline02">
    <w:name w:val="Headline 02"/>
    <w:basedOn w:val="BasicParagraph"/>
    <w:link w:val="Headline02Char"/>
    <w:qFormat/>
    <w:rsid w:val="0049231D"/>
    <w:pPr>
      <w:jc w:val="center"/>
    </w:pPr>
    <w:rPr>
      <w:rFonts w:ascii="Times" w:hAnsi="Times"/>
      <w:b/>
      <w:color w:val="4F2F18"/>
      <w:sz w:val="28"/>
      <w:szCs w:val="28"/>
    </w:rPr>
  </w:style>
  <w:style w:type="character" w:customStyle="1" w:styleId="NoParagraphStyleChar">
    <w:name w:val="[No Paragraph Style] Char"/>
    <w:basedOn w:val="DefaultParagraphFont"/>
    <w:link w:val="NoParagraphStyle"/>
    <w:rsid w:val="0049231D"/>
    <w:rPr>
      <w:rFonts w:ascii="Times-Roman" w:hAnsi="Times-Roman"/>
      <w:color w:val="000000"/>
      <w:sz w:val="24"/>
      <w:szCs w:val="24"/>
      <w:lang w:val="en-US" w:eastAsia="en-US" w:bidi="ar-SA"/>
    </w:rPr>
  </w:style>
  <w:style w:type="character" w:customStyle="1" w:styleId="callouttexthere01Char">
    <w:name w:val="callout text here 01 Char"/>
    <w:basedOn w:val="NoParagraphStyleChar"/>
    <w:link w:val="callouttexthere01"/>
    <w:rsid w:val="0049231D"/>
    <w:rPr>
      <w:rFonts w:ascii="Times-Roman" w:hAnsi="Times-Roman"/>
      <w:color w:val="000000"/>
      <w:sz w:val="24"/>
      <w:szCs w:val="24"/>
      <w:lang w:val="en-US" w:eastAsia="en-US" w:bidi="ar-SA"/>
    </w:rPr>
  </w:style>
  <w:style w:type="paragraph" w:customStyle="1" w:styleId="SUBHEAD02">
    <w:name w:val="SUBHEAD 02"/>
    <w:basedOn w:val="BasicParagraph"/>
    <w:link w:val="SUBHEAD02Char"/>
    <w:qFormat/>
    <w:rsid w:val="0049231D"/>
    <w:pPr>
      <w:spacing w:after="120" w:line="240" w:lineRule="atLeast"/>
      <w:jc w:val="center"/>
    </w:pPr>
    <w:rPr>
      <w:rFonts w:ascii="Times" w:hAnsi="Times"/>
      <w:b/>
      <w:color w:val="4F2F18"/>
      <w:sz w:val="22"/>
      <w:szCs w:val="22"/>
    </w:rPr>
  </w:style>
  <w:style w:type="character" w:customStyle="1" w:styleId="Headline02Char">
    <w:name w:val="Headline 02 Char"/>
    <w:basedOn w:val="BasicParagraphChar"/>
    <w:link w:val="Headline02"/>
    <w:rsid w:val="0049231D"/>
    <w:rPr>
      <w:rFonts w:ascii="Times" w:hAnsi="Times"/>
      <w:b/>
      <w:color w:val="4F2F18"/>
      <w:sz w:val="28"/>
      <w:szCs w:val="28"/>
    </w:rPr>
  </w:style>
  <w:style w:type="paragraph" w:customStyle="1" w:styleId="CompanyNameHere02">
    <w:name w:val="Company Name Here 02"/>
    <w:basedOn w:val="Normal"/>
    <w:link w:val="CompanyNameHere02Char"/>
    <w:qFormat/>
    <w:rsid w:val="0049231D"/>
    <w:pPr>
      <w:widowControl w:val="0"/>
      <w:autoSpaceDE w:val="0"/>
      <w:autoSpaceDN w:val="0"/>
      <w:adjustRightInd w:val="0"/>
      <w:spacing w:line="288" w:lineRule="auto"/>
      <w:jc w:val="center"/>
      <w:textAlignment w:val="center"/>
    </w:pPr>
    <w:rPr>
      <w:rFonts w:ascii="Times" w:hAnsi="Times"/>
      <w:b/>
      <w:color w:val="4F2F18"/>
      <w:sz w:val="20"/>
      <w:szCs w:val="20"/>
    </w:rPr>
  </w:style>
  <w:style w:type="character" w:customStyle="1" w:styleId="SUBHEAD02Char">
    <w:name w:val="SUBHEAD 02 Char"/>
    <w:basedOn w:val="BasicParagraphChar"/>
    <w:link w:val="SUBHEAD02"/>
    <w:rsid w:val="0049231D"/>
    <w:rPr>
      <w:rFonts w:ascii="Times" w:hAnsi="Times"/>
      <w:b/>
      <w:color w:val="4F2F18"/>
      <w:sz w:val="22"/>
      <w:szCs w:val="22"/>
    </w:rPr>
  </w:style>
  <w:style w:type="paragraph" w:customStyle="1" w:styleId="Address02">
    <w:name w:val="Address 02"/>
    <w:basedOn w:val="Normal"/>
    <w:link w:val="Address02Char"/>
    <w:qFormat/>
    <w:rsid w:val="0049231D"/>
    <w:pPr>
      <w:widowControl w:val="0"/>
      <w:autoSpaceDE w:val="0"/>
      <w:autoSpaceDN w:val="0"/>
      <w:adjustRightInd w:val="0"/>
      <w:spacing w:line="288" w:lineRule="auto"/>
      <w:jc w:val="center"/>
      <w:textAlignment w:val="center"/>
    </w:pPr>
    <w:rPr>
      <w:rFonts w:ascii="Times" w:hAnsi="Times"/>
      <w:b/>
      <w:color w:val="4F2F18"/>
      <w:sz w:val="16"/>
      <w:szCs w:val="16"/>
    </w:rPr>
  </w:style>
  <w:style w:type="character" w:customStyle="1" w:styleId="CompanyNameHere02Char">
    <w:name w:val="Company Name Here 02 Char"/>
    <w:basedOn w:val="DefaultParagraphFont"/>
    <w:link w:val="CompanyNameHere02"/>
    <w:rsid w:val="0049231D"/>
    <w:rPr>
      <w:rFonts w:ascii="Times" w:hAnsi="Times"/>
      <w:b/>
      <w:color w:val="4F2F18"/>
    </w:rPr>
  </w:style>
  <w:style w:type="character" w:customStyle="1" w:styleId="Address02Char">
    <w:name w:val="Address 02 Char"/>
    <w:basedOn w:val="DefaultParagraphFont"/>
    <w:link w:val="Address02"/>
    <w:rsid w:val="0049231D"/>
    <w:rPr>
      <w:rFonts w:ascii="Times" w:hAnsi="Times"/>
      <w:b/>
      <w:color w:val="4F2F18"/>
      <w:sz w:val="16"/>
      <w:szCs w:val="16"/>
    </w:rPr>
  </w:style>
  <w:style w:type="paragraph" w:styleId="BalloonText">
    <w:name w:val="Balloon Text"/>
    <w:basedOn w:val="Normal"/>
    <w:link w:val="BalloonTextChar"/>
    <w:uiPriority w:val="99"/>
    <w:semiHidden/>
    <w:unhideWhenUsed/>
    <w:rsid w:val="005079B7"/>
    <w:rPr>
      <w:rFonts w:ascii="Tahoma" w:hAnsi="Tahoma" w:cs="Tahoma"/>
      <w:sz w:val="16"/>
      <w:szCs w:val="16"/>
    </w:rPr>
  </w:style>
  <w:style w:type="character" w:customStyle="1" w:styleId="BalloonTextChar">
    <w:name w:val="Balloon Text Char"/>
    <w:basedOn w:val="DefaultParagraphFont"/>
    <w:link w:val="BalloonText"/>
    <w:uiPriority w:val="99"/>
    <w:semiHidden/>
    <w:rsid w:val="005079B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486B67"/>
    <w:rPr>
      <w:rFonts w:ascii="Cambria" w:hAnsi="Cambria"/>
      <w:b/>
      <w:bCs/>
      <w:kern w:val="32"/>
      <w:sz w:val="32"/>
      <w:szCs w:val="32"/>
      <w:lang w:val="x-none" w:eastAsia="x-none"/>
    </w:rPr>
  </w:style>
  <w:style w:type="character" w:customStyle="1" w:styleId="Heading2Char">
    <w:name w:val="Heading 2 Char"/>
    <w:basedOn w:val="DefaultParagraphFont"/>
    <w:link w:val="Heading2"/>
    <w:uiPriority w:val="9"/>
    <w:rsid w:val="00486B67"/>
    <w:rPr>
      <w:rFonts w:ascii="Cambria" w:hAnsi="Cambria"/>
      <w:b/>
      <w:bCs/>
      <w:i/>
      <w:iCs/>
      <w:sz w:val="28"/>
      <w:szCs w:val="28"/>
      <w:lang w:val="x-none" w:eastAsia="x-none"/>
    </w:rPr>
  </w:style>
  <w:style w:type="paragraph" w:customStyle="1" w:styleId="ColorfulList-Accent11">
    <w:name w:val="Colorful List - Accent 11"/>
    <w:basedOn w:val="Normal"/>
    <w:uiPriority w:val="34"/>
    <w:qFormat/>
    <w:rsid w:val="00486B67"/>
    <w:pPr>
      <w:ind w:left="720"/>
      <w:contextualSpacing/>
    </w:pPr>
  </w:style>
  <w:style w:type="paragraph" w:styleId="ListParagraph">
    <w:name w:val="List Paragraph"/>
    <w:basedOn w:val="Normal"/>
    <w:uiPriority w:val="34"/>
    <w:qFormat/>
    <w:rsid w:val="0088481D"/>
    <w:pPr>
      <w:ind w:left="720"/>
      <w:contextualSpacing/>
    </w:pPr>
  </w:style>
  <w:style w:type="character" w:customStyle="1" w:styleId="Heading3Char">
    <w:name w:val="Heading 3 Char"/>
    <w:basedOn w:val="DefaultParagraphFont"/>
    <w:link w:val="Heading3"/>
    <w:uiPriority w:val="9"/>
    <w:semiHidden/>
    <w:rsid w:val="004C2E20"/>
    <w:rPr>
      <w:rFonts w:asciiTheme="majorHAnsi" w:eastAsiaTheme="majorEastAsia" w:hAnsiTheme="majorHAnsi" w:cstheme="majorBidi"/>
      <w:b/>
      <w:bCs/>
      <w:color w:val="4F81BD" w:themeColor="accent1"/>
      <w:sz w:val="24"/>
      <w:szCs w:val="24"/>
      <w:lang w:val="en-US" w:eastAsia="en-US"/>
    </w:rPr>
  </w:style>
  <w:style w:type="character" w:customStyle="1" w:styleId="Heading7Char">
    <w:name w:val="Heading 7 Char"/>
    <w:basedOn w:val="DefaultParagraphFont"/>
    <w:link w:val="Heading7"/>
    <w:uiPriority w:val="9"/>
    <w:semiHidden/>
    <w:rsid w:val="004C2E20"/>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C2E20"/>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C2E20"/>
    <w:rPr>
      <w:rFonts w:asciiTheme="majorHAnsi" w:eastAsiaTheme="majorEastAsia" w:hAnsiTheme="majorHAnsi" w:cstheme="majorBidi"/>
      <w:i/>
      <w:iCs/>
      <w:color w:val="404040" w:themeColor="text1" w:themeTint="BF"/>
      <w:lang w:val="en-US" w:eastAsia="en-US"/>
    </w:rPr>
  </w:style>
  <w:style w:type="paragraph" w:styleId="Footer">
    <w:name w:val="footer"/>
    <w:basedOn w:val="Normal"/>
    <w:link w:val="FooterChar"/>
    <w:uiPriority w:val="99"/>
    <w:unhideWhenUsed/>
    <w:rsid w:val="004C2E20"/>
    <w:pPr>
      <w:tabs>
        <w:tab w:val="center" w:pos="4320"/>
        <w:tab w:val="right" w:pos="8640"/>
      </w:tabs>
      <w:spacing w:before="20"/>
      <w:jc w:val="both"/>
    </w:pPr>
    <w:rPr>
      <w:sz w:val="22"/>
      <w:szCs w:val="20"/>
    </w:rPr>
  </w:style>
  <w:style w:type="character" w:customStyle="1" w:styleId="FooterChar">
    <w:name w:val="Footer Char"/>
    <w:basedOn w:val="DefaultParagraphFont"/>
    <w:link w:val="Footer"/>
    <w:uiPriority w:val="99"/>
    <w:rsid w:val="004C2E20"/>
    <w:rPr>
      <w:sz w:val="22"/>
      <w:lang w:val="en-US" w:eastAsia="en-US"/>
    </w:rPr>
  </w:style>
  <w:style w:type="paragraph" w:styleId="BodyText3">
    <w:name w:val="Body Text 3"/>
    <w:basedOn w:val="Normal"/>
    <w:link w:val="BodyText3Char"/>
    <w:semiHidden/>
    <w:unhideWhenUsed/>
    <w:rsid w:val="004C2E20"/>
    <w:pPr>
      <w:spacing w:before="120"/>
      <w:jc w:val="both"/>
    </w:pPr>
    <w:rPr>
      <w:szCs w:val="20"/>
    </w:rPr>
  </w:style>
  <w:style w:type="character" w:customStyle="1" w:styleId="BodyText3Char">
    <w:name w:val="Body Text 3 Char"/>
    <w:basedOn w:val="DefaultParagraphFont"/>
    <w:link w:val="BodyText3"/>
    <w:semiHidden/>
    <w:rsid w:val="004C2E20"/>
    <w:rPr>
      <w:sz w:val="24"/>
      <w:lang w:val="en-US" w:eastAsia="en-US"/>
    </w:rPr>
  </w:style>
  <w:style w:type="paragraph" w:styleId="Header">
    <w:name w:val="header"/>
    <w:basedOn w:val="Normal"/>
    <w:link w:val="HeaderChar"/>
    <w:unhideWhenUsed/>
    <w:rsid w:val="00194A5D"/>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basedOn w:val="DefaultParagraphFont"/>
    <w:link w:val="Header"/>
    <w:rsid w:val="00194A5D"/>
    <w:rPr>
      <w:rFonts w:ascii="Calibri" w:eastAsia="Calibri" w:hAnsi="Calibri"/>
      <w:sz w:val="22"/>
      <w:szCs w:val="22"/>
      <w:lang w:val="x-none" w:eastAsia="x-none"/>
    </w:rPr>
  </w:style>
  <w:style w:type="paragraph" w:styleId="TOCHeading">
    <w:name w:val="TOC Heading"/>
    <w:basedOn w:val="Heading1"/>
    <w:next w:val="Normal"/>
    <w:uiPriority w:val="39"/>
    <w:semiHidden/>
    <w:unhideWhenUsed/>
    <w:qFormat/>
    <w:rsid w:val="004440FD"/>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4440FD"/>
    <w:pPr>
      <w:spacing w:after="100"/>
    </w:pPr>
  </w:style>
  <w:style w:type="paragraph" w:styleId="TOC2">
    <w:name w:val="toc 2"/>
    <w:basedOn w:val="Normal"/>
    <w:next w:val="Normal"/>
    <w:autoRedefine/>
    <w:uiPriority w:val="39"/>
    <w:unhideWhenUsed/>
    <w:rsid w:val="00734F80"/>
    <w:pPr>
      <w:tabs>
        <w:tab w:val="left" w:pos="709"/>
        <w:tab w:val="right" w:leader="dot" w:pos="9247"/>
      </w:tabs>
      <w:spacing w:after="100"/>
      <w:ind w:left="709" w:hanging="469"/>
    </w:pPr>
  </w:style>
  <w:style w:type="paragraph" w:styleId="TOC3">
    <w:name w:val="toc 3"/>
    <w:basedOn w:val="Normal"/>
    <w:next w:val="Normal"/>
    <w:autoRedefine/>
    <w:uiPriority w:val="39"/>
    <w:unhideWhenUsed/>
    <w:rsid w:val="004440FD"/>
    <w:pPr>
      <w:spacing w:after="100"/>
      <w:ind w:left="480"/>
    </w:pPr>
  </w:style>
  <w:style w:type="table" w:styleId="LightShading-Accent1">
    <w:name w:val="Light Shading Accent 1"/>
    <w:basedOn w:val="TableNormal"/>
    <w:uiPriority w:val="60"/>
    <w:rsid w:val="00AB37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B374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44519321">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343823226">
      <w:bodyDiv w:val="1"/>
      <w:marLeft w:val="0"/>
      <w:marRight w:val="0"/>
      <w:marTop w:val="0"/>
      <w:marBottom w:val="0"/>
      <w:divBdr>
        <w:top w:val="none" w:sz="0" w:space="0" w:color="auto"/>
        <w:left w:val="none" w:sz="0" w:space="0" w:color="auto"/>
        <w:bottom w:val="none" w:sz="0" w:space="0" w:color="auto"/>
        <w:right w:val="none" w:sz="0" w:space="0" w:color="auto"/>
      </w:divBdr>
    </w:div>
    <w:div w:id="1769495944">
      <w:bodyDiv w:val="1"/>
      <w:marLeft w:val="0"/>
      <w:marRight w:val="0"/>
      <w:marTop w:val="0"/>
      <w:marBottom w:val="0"/>
      <w:divBdr>
        <w:top w:val="none" w:sz="0" w:space="0" w:color="auto"/>
        <w:left w:val="none" w:sz="0" w:space="0" w:color="auto"/>
        <w:bottom w:val="none" w:sz="0" w:space="0" w:color="auto"/>
        <w:right w:val="none" w:sz="0" w:space="0" w:color="auto"/>
      </w:divBdr>
    </w:div>
    <w:div w:id="21286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ts.com.vn" TargetMode="External"/><Relationship Id="rId26"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ts@vts.com.vn" TargetMode="External"/><Relationship Id="rId17" Type="http://schemas.openxmlformats.org/officeDocument/2006/relationships/image" Target="media/image4.png"/><Relationship Id="rId25" Type="http://schemas.openxmlformats.org/officeDocument/2006/relationships/image" Target="media/image6.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vts.com.v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s.com.vn" TargetMode="External"/><Relationship Id="rId24" Type="http://schemas.microsoft.com/office/2007/relationships/hdphoto" Target="media/hdphoto2.wdp"/><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yperlink" Target="http://www.vts.com.vn" TargetMode="External"/><Relationship Id="rId10" Type="http://schemas.openxmlformats.org/officeDocument/2006/relationships/hyperlink" Target="mailto:vts@vts.com.v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ts@vts.com.vn" TargetMode="External"/><Relationship Id="rId22" Type="http://schemas.microsoft.com/office/2007/relationships/hdphoto" Target="media/hdphoto1.wdp"/><Relationship Id="rId27" Type="http://schemas.openxmlformats.org/officeDocument/2006/relationships/hyperlink" Target="mailto:vts@vts.com.vn"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guyen\Downloads\TS0103795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E8A0-F1FC-4690-A2C0-B6AC7B61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TS010379536</Template>
  <TotalTime>1</TotalTime>
  <Pages>23</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InterNguyen</dc:creator>
  <cp:lastModifiedBy>Administrator</cp:lastModifiedBy>
  <cp:revision>2</cp:revision>
  <cp:lastPrinted>2012-03-29T08:03:00Z</cp:lastPrinted>
  <dcterms:created xsi:type="dcterms:W3CDTF">2012-04-09T07:45:00Z</dcterms:created>
  <dcterms:modified xsi:type="dcterms:W3CDTF">2012-04-09T07:45:00Z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TC103795369990</vt:lpwstr>
  </property>
</Properties>
</file>